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eastAsia="?????“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cs="Segoe UI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pacing w:line="432" w:lineRule="auto"/>
        <w:jc w:val="center"/>
        <w:rPr>
          <w:rFonts w:eastAsia="?????“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cs="Segoe UI"/>
          <w:color w:val="333333"/>
          <w:kern w:val="0"/>
          <w:sz w:val="24"/>
          <w:szCs w:val="24"/>
        </w:rPr>
        <w:t>（</w:t>
      </w:r>
      <w:r>
        <w:rPr>
          <w:rFonts w:ascii="宋体" w:hAnsi="宋体" w:cs="Segoe UI"/>
          <w:color w:val="333333"/>
          <w:kern w:val="0"/>
          <w:sz w:val="24"/>
          <w:szCs w:val="24"/>
        </w:rPr>
        <w:t>2017</w:t>
      </w:r>
      <w:r>
        <w:rPr>
          <w:rFonts w:hint="eastAsia" w:ascii="宋体" w:hAnsi="宋体" w:cs="Segoe UI"/>
          <w:color w:val="333333"/>
          <w:kern w:val="0"/>
          <w:sz w:val="24"/>
          <w:szCs w:val="24"/>
        </w:rPr>
        <w:t>年度）</w:t>
      </w:r>
    </w:p>
    <w:p>
      <w:pPr>
        <w:widowControl/>
        <w:spacing w:line="432" w:lineRule="auto"/>
        <w:ind w:firstLine="420"/>
        <w:rPr>
          <w:rFonts w:eastAsia="?????“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cs="Segoe UI"/>
          <w:color w:val="333333"/>
          <w:kern w:val="0"/>
          <w:sz w:val="20"/>
          <w:szCs w:val="20"/>
        </w:rPr>
        <w:t>填报单位：灵璧县人民政府信息中心</w:t>
      </w:r>
      <w:bookmarkStart w:id="0" w:name="_GoBack"/>
      <w:bookmarkEnd w:id="0"/>
    </w:p>
    <w:tbl>
      <w:tblPr>
        <w:tblStyle w:val="5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9"/>
        <w:gridCol w:w="2497"/>
        <w:gridCol w:w="2608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灵璧县人民政府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b/>
              </w:rPr>
              <w:t>http://www.lingbi.gov.cn/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灵璧县人民政府办公室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√政府门户网站　　　□部门网站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微软雅黑"/>
                <w:b/>
                <w:color w:val="333333"/>
                <w:kern w:val="0"/>
                <w:sz w:val="20"/>
                <w:szCs w:val="20"/>
              </w:rPr>
              <w:t>3413230018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皖</w:t>
            </w:r>
            <w:r>
              <w:rPr>
                <w:b/>
              </w:rPr>
              <w:t>ICP</w:t>
            </w: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>05004974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b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b/>
                <w:color w:val="333333"/>
                <w:kern w:val="0"/>
                <w:sz w:val="20"/>
                <w:szCs w:val="20"/>
              </w:rPr>
              <w:t>34132302000191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600" w:firstLineChars="300"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69607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49399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46826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6911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灵璧发布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灵璧发布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微软雅黑"/>
                <w:color w:val="333333"/>
                <w:kern w:val="0"/>
                <w:sz w:val="20"/>
                <w:szCs w:val="20"/>
              </w:rPr>
              <w:t>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3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/>
                <w:color w:val="333333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7" w:hRule="atLeast"/>
          <w:jc w:val="center"/>
        </w:trPr>
        <w:tc>
          <w:tcPr>
            <w:tcW w:w="2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ind w:firstLine="400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√□搜索即服务　　　□多语言版本　　　√□无障碍浏览　　　□千人千网</w:t>
            </w:r>
          </w:p>
          <w:p>
            <w:pPr>
              <w:widowControl/>
              <w:spacing w:line="432" w:lineRule="atLeast"/>
              <w:ind w:firstLine="400"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0"/>
                <w:szCs w:val="20"/>
              </w:rPr>
              <w:t>√□其他</w:t>
            </w:r>
            <w:r>
              <w:rPr>
                <w:rFonts w:eastAsia="微软雅黑"/>
                <w:color w:val="333333"/>
                <w:kern w:val="0"/>
                <w:sz w:val="20"/>
                <w:szCs w:val="20"/>
              </w:rPr>
              <w:t>_____________________________________________________</w:t>
            </w:r>
          </w:p>
          <w:p>
            <w:pPr>
              <w:widowControl/>
              <w:spacing w:line="432" w:lineRule="atLeast"/>
              <w:ind w:firstLine="400"/>
              <w:jc w:val="left"/>
              <w:rPr>
                <w:rFonts w:eastAsia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eastAsia="微软雅黑"/>
                <w:color w:val="333333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>
      <w:pPr>
        <w:widowControl/>
        <w:spacing w:line="432" w:lineRule="auto"/>
        <w:ind w:firstLine="420"/>
        <w:rPr>
          <w:rFonts w:eastAsia="?????“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cs="Segoe UI"/>
          <w:color w:val="333333"/>
          <w:kern w:val="0"/>
          <w:sz w:val="20"/>
          <w:szCs w:val="20"/>
        </w:rPr>
        <w:t>单位负责人：孙荣才　　　　　　审核人：陈义昌　　　　　　填报人：裴永</w:t>
      </w:r>
    </w:p>
    <w:p>
      <w:pPr>
        <w:widowControl/>
        <w:spacing w:line="432" w:lineRule="auto"/>
        <w:ind w:firstLine="420"/>
        <w:rPr>
          <w:rFonts w:eastAsia="?????“" w:cs="Segoe UI"/>
          <w:color w:val="333333"/>
          <w:kern w:val="0"/>
          <w:sz w:val="24"/>
          <w:szCs w:val="24"/>
        </w:rPr>
      </w:pPr>
      <w:r>
        <w:rPr>
          <w:rFonts w:hint="eastAsia" w:ascii="宋体" w:hAnsi="宋体" w:cs="Segoe UI"/>
          <w:color w:val="333333"/>
          <w:kern w:val="0"/>
          <w:sz w:val="20"/>
          <w:szCs w:val="20"/>
        </w:rPr>
        <w:t>联系电话：6022583　　　　　　　　　　填报日期：2018年1月25日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?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920"/>
    <w:rsid w:val="000E097B"/>
    <w:rsid w:val="000E2669"/>
    <w:rsid w:val="001054B0"/>
    <w:rsid w:val="0013017F"/>
    <w:rsid w:val="001C6D3E"/>
    <w:rsid w:val="002925B1"/>
    <w:rsid w:val="002A7C31"/>
    <w:rsid w:val="003444D2"/>
    <w:rsid w:val="0035120F"/>
    <w:rsid w:val="003979D9"/>
    <w:rsid w:val="003B6708"/>
    <w:rsid w:val="0040248D"/>
    <w:rsid w:val="00403CCB"/>
    <w:rsid w:val="00407B6F"/>
    <w:rsid w:val="00440886"/>
    <w:rsid w:val="0045466D"/>
    <w:rsid w:val="006373D9"/>
    <w:rsid w:val="00641BE2"/>
    <w:rsid w:val="007831F4"/>
    <w:rsid w:val="007C4920"/>
    <w:rsid w:val="00A233DD"/>
    <w:rsid w:val="00B1337F"/>
    <w:rsid w:val="00B81CFA"/>
    <w:rsid w:val="00B8291D"/>
    <w:rsid w:val="00BA3223"/>
    <w:rsid w:val="00C83376"/>
    <w:rsid w:val="00C879D7"/>
    <w:rsid w:val="00D55F8E"/>
    <w:rsid w:val="00E61808"/>
    <w:rsid w:val="00F27D3B"/>
    <w:rsid w:val="00F80CD2"/>
    <w:rsid w:val="00F966D4"/>
    <w:rsid w:val="07C92AAC"/>
    <w:rsid w:val="20E40B99"/>
    <w:rsid w:val="300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1146</Characters>
  <Lines>9</Lines>
  <Paragraphs>2</Paragraphs>
  <ScaleCrop>false</ScaleCrop>
  <LinksUpToDate>false</LinksUpToDate>
  <CharactersWithSpaces>1345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2018-01-24T00:37:00Z</dcterms:created>
  <dc:creator>Administrator</dc:creator>
  <cp:lastModifiedBy>唐宇</cp:lastModifiedBy>
  <cp:lastPrinted>2018-01-26T07:56:00Z</cp:lastPrinted>
  <dcterms:modified xsi:type="dcterms:W3CDTF">2020-01-21T01:05:33Z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