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灵璧县2023年高素质农民培育工作培育机构遴选公告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firstLine="641"/>
        <w:jc w:val="left"/>
        <w:textAlignment w:val="auto"/>
        <w:rPr>
          <w:rFonts w:hint="eastAsia" w:ascii="宋体" w:hAnsi="宋体" w:eastAsia="宋体" w:cs="宋体"/>
          <w:i w:val="0"/>
          <w:iCs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根据《安徽省农业农村厅</w:t>
      </w:r>
      <w:bookmarkStart w:id="0" w:name="_GoBack"/>
      <w:bookmarkEnd w:id="0"/>
      <w:r>
        <w:rPr>
          <w:rFonts w:hint="eastAsia" w:ascii="宋体" w:hAnsi="宋体" w:eastAsia="宋体" w:cs="宋体"/>
          <w:i w:val="0"/>
          <w:iCs w:val="0"/>
          <w:caps w:val="0"/>
          <w:color w:val="333333"/>
          <w:spacing w:val="0"/>
          <w:kern w:val="0"/>
          <w:sz w:val="24"/>
          <w:szCs w:val="24"/>
          <w:shd w:val="clear" w:fill="FFFFFF"/>
          <w:lang w:val="en-US" w:eastAsia="zh-CN" w:bidi="ar"/>
        </w:rPr>
        <w:t>关于印发2023年高素质农民培育工作实施方案的通知》（〔2023〕490号）要求：“由项目管理部门依法依规遴选确定培育机构，并与培育机构签订培育合同。”现将遴选相关事项公告如下：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right="0"/>
        <w:jc w:val="lef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一、培育类型、数量及补助标准</w:t>
      </w:r>
    </w:p>
    <w:tbl>
      <w:tblPr>
        <w:tblStyle w:val="4"/>
        <w:tblW w:w="794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718"/>
        <w:gridCol w:w="1903"/>
        <w:gridCol w:w="2312"/>
        <w:gridCol w:w="200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1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类型</w:t>
            </w:r>
          </w:p>
        </w:tc>
        <w:tc>
          <w:tcPr>
            <w:tcW w:w="190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数量</w:t>
            </w:r>
            <w:r>
              <w:rPr>
                <w:rFonts w:hint="eastAsia" w:ascii="宋体" w:hAnsi="宋体" w:eastAsia="宋体" w:cs="宋体"/>
                <w:sz w:val="24"/>
                <w:szCs w:val="24"/>
                <w:lang w:eastAsia="zh-CN"/>
              </w:rPr>
              <w:t>（</w:t>
            </w:r>
            <w:r>
              <w:rPr>
                <w:rFonts w:hint="eastAsia" w:ascii="宋体" w:hAnsi="宋体" w:eastAsia="宋体" w:cs="宋体"/>
                <w:sz w:val="24"/>
                <w:szCs w:val="24"/>
              </w:rPr>
              <w:t>人</w:t>
            </w:r>
            <w:r>
              <w:rPr>
                <w:rFonts w:hint="eastAsia" w:ascii="宋体" w:hAnsi="宋体" w:eastAsia="宋体" w:cs="宋体"/>
                <w:sz w:val="24"/>
                <w:szCs w:val="24"/>
                <w:lang w:eastAsia="zh-CN"/>
              </w:rPr>
              <w:t>）</w:t>
            </w:r>
          </w:p>
        </w:tc>
        <w:tc>
          <w:tcPr>
            <w:tcW w:w="231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补助标准（元/人）</w:t>
            </w:r>
          </w:p>
        </w:tc>
        <w:tc>
          <w:tcPr>
            <w:tcW w:w="200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合 计（元）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1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sz w:val="24"/>
                <w:szCs w:val="24"/>
              </w:rPr>
              <w:t>经营管理型</w:t>
            </w:r>
          </w:p>
        </w:tc>
        <w:tc>
          <w:tcPr>
            <w:tcW w:w="19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400</w:t>
            </w:r>
          </w:p>
        </w:tc>
        <w:tc>
          <w:tcPr>
            <w:tcW w:w="231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3500</w:t>
            </w:r>
          </w:p>
        </w:tc>
        <w:tc>
          <w:tcPr>
            <w:tcW w:w="200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140</w:t>
            </w:r>
            <w:r>
              <w:rPr>
                <w:rFonts w:hint="eastAsia" w:ascii="宋体" w:hAnsi="宋体" w:eastAsia="宋体" w:cs="宋体"/>
                <w:sz w:val="24"/>
                <w:szCs w:val="24"/>
              </w:rPr>
              <w:t>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1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sz w:val="24"/>
                <w:szCs w:val="24"/>
              </w:rPr>
              <w:t>专业生产型</w:t>
            </w:r>
          </w:p>
        </w:tc>
        <w:tc>
          <w:tcPr>
            <w:tcW w:w="19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w:t>
            </w:r>
          </w:p>
        </w:tc>
        <w:tc>
          <w:tcPr>
            <w:tcW w:w="231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1500</w:t>
            </w:r>
          </w:p>
        </w:tc>
        <w:tc>
          <w:tcPr>
            <w:tcW w:w="200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750</w:t>
            </w:r>
            <w:r>
              <w:rPr>
                <w:rFonts w:hint="eastAsia" w:ascii="宋体" w:hAnsi="宋体" w:eastAsia="宋体" w:cs="宋体"/>
                <w:sz w:val="24"/>
                <w:szCs w:val="24"/>
              </w:rPr>
              <w:t>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1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sz w:val="24"/>
                <w:szCs w:val="24"/>
              </w:rPr>
              <w:t>技能服务型</w:t>
            </w:r>
          </w:p>
        </w:tc>
        <w:tc>
          <w:tcPr>
            <w:tcW w:w="19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w:t>
            </w:r>
          </w:p>
        </w:tc>
        <w:tc>
          <w:tcPr>
            <w:tcW w:w="231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1500</w:t>
            </w:r>
          </w:p>
        </w:tc>
        <w:tc>
          <w:tcPr>
            <w:tcW w:w="200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75</w:t>
            </w:r>
            <w:r>
              <w:rPr>
                <w:rFonts w:hint="eastAsia" w:ascii="宋体" w:hAnsi="宋体" w:eastAsia="宋体" w:cs="宋体"/>
                <w:sz w:val="24"/>
                <w:szCs w:val="24"/>
              </w:rPr>
              <w:t>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1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sz w:val="24"/>
                <w:szCs w:val="24"/>
              </w:rPr>
              <w:t>农民素质素养提升培训行动</w:t>
            </w:r>
          </w:p>
        </w:tc>
        <w:tc>
          <w:tcPr>
            <w:tcW w:w="19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1000</w:t>
            </w:r>
          </w:p>
        </w:tc>
        <w:tc>
          <w:tcPr>
            <w:tcW w:w="231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200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1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sz w:val="24"/>
                <w:szCs w:val="24"/>
              </w:rPr>
              <w:t>合  计</w:t>
            </w:r>
          </w:p>
        </w:tc>
        <w:tc>
          <w:tcPr>
            <w:tcW w:w="190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00</w:t>
            </w:r>
          </w:p>
        </w:tc>
        <w:tc>
          <w:tcPr>
            <w:tcW w:w="231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 </w:t>
            </w:r>
          </w:p>
        </w:tc>
        <w:tc>
          <w:tcPr>
            <w:tcW w:w="200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50000</w:t>
            </w:r>
          </w:p>
        </w:tc>
      </w:tr>
    </w:tbl>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right="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申报条件</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right="0" w:rightChars="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（一）高质高效完成上一年度培育任务的培育机构优先选用；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（二）近三年内无失信、违规违纪现象记录；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（三）培育机构应具有独立法人资格，具有办学许可证，主营业务包括教育培训、农业技术推广；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四）具备培育必须的教学、实践、管理和跟踪服务条件，包括：课堂集中教学场所及配套设施设备，实践实训场所或合作实训基地，专职教学管理人员和专兼职教师队伍，每名学员要有跟踪服务人员，培育目标所要求的其他软硬件条件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right="0"/>
        <w:jc w:val="lef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三、申报要求和程序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一）机构申报。具备条件的申报机构填写申报书，附法人证书、机构统一社会信用代码证书、师资证书、机构场所等资料，按照装订目录（附件2）顺序装订成册一式五份（复印件需加盖申报机构公章）报县农业农村局科教股。（联系人：李股长；咨询电话：0557-6031347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申报截止时间2023年6月28日下午17点整，逾期不予受理。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（二）审核。县农业农村局会同财政局组织相关专家按要求对机构进行评分，按照得分从高到低选择3家申报机构承担我县2023年高素质农民培育任务。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（三）结果公示。审核结果在相关官网进行公示，公示时间不少于5个工作日。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（四）签订合同。公示期满后，县农业农村局与最终确定的培育机构签订培育合同，明确培育目标任务、培育质量、完成时限及跟踪指导服务、绩效目标等。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right="0" w:firstLine="480" w:firstLineChars="20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1、灵璧县2023年高素质农民培育项目培育机构申报书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2、装订目录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right="0" w:firstLine="480" w:firstLineChars="20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遴选对象范围和条件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right="0" w:firstLine="480" w:firstLineChars="200"/>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w:t>
      </w:r>
      <w:r>
        <w:rPr>
          <w:rFonts w:hint="eastAsia" w:ascii="宋体" w:hAnsi="宋体" w:eastAsia="宋体" w:cs="宋体"/>
          <w:i w:val="0"/>
          <w:iCs w:val="0"/>
          <w:caps w:val="0"/>
          <w:color w:val="333333"/>
          <w:spacing w:val="0"/>
          <w:sz w:val="24"/>
          <w:szCs w:val="24"/>
          <w:shd w:val="clear" w:fill="FFFFFF"/>
          <w:lang w:eastAsia="zh-CN"/>
        </w:rPr>
        <w:t>、灵璧县</w:t>
      </w:r>
      <w:r>
        <w:rPr>
          <w:rFonts w:hint="eastAsia" w:ascii="宋体" w:hAnsi="宋体" w:eastAsia="宋体" w:cs="宋体"/>
          <w:i w:val="0"/>
          <w:iCs w:val="0"/>
          <w:caps w:val="0"/>
          <w:color w:val="333333"/>
          <w:spacing w:val="0"/>
          <w:sz w:val="24"/>
          <w:szCs w:val="24"/>
          <w:shd w:val="clear" w:fill="FFFFFF"/>
        </w:rPr>
        <w:t>2023年高素质农民培育项目培育机构审核表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right="0" w:firstLine="480" w:firstLineChars="200"/>
        <w:rPr>
          <w:rFonts w:hint="eastAsia" w:ascii="宋体" w:hAnsi="宋体" w:eastAsia="宋体" w:cs="宋体"/>
          <w:i w:val="0"/>
          <w:iCs w:val="0"/>
          <w:caps w:val="0"/>
          <w:color w:val="333333"/>
          <w:spacing w:val="0"/>
          <w:sz w:val="24"/>
          <w:szCs w:val="24"/>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6080"/>
        <w:jc w:val="righ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                           灵璧县农业农村局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6080"/>
        <w:jc w:val="right"/>
        <w:rPr>
          <w:rFonts w:hint="eastAsia" w:ascii="宋体" w:hAnsi="宋体" w:eastAsia="宋体" w:cs="宋体"/>
          <w:i w:val="0"/>
          <w:iCs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6080"/>
        <w:jc w:val="righ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2023年6月19日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i w:val="0"/>
          <w:iCs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i w:val="0"/>
          <w:iCs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i w:val="0"/>
          <w:iCs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i w:val="0"/>
          <w:iCs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i w:val="0"/>
          <w:iCs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i w:val="0"/>
          <w:iCs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i w:val="0"/>
          <w:iCs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i w:val="0"/>
          <w:iCs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i w:val="0"/>
          <w:iCs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i w:val="0"/>
          <w:iCs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i w:val="0"/>
          <w:iCs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i w:val="0"/>
          <w:iCs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i w:val="0"/>
          <w:iCs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i w:val="0"/>
          <w:iCs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i w:val="0"/>
          <w:iCs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i w:val="0"/>
          <w:iCs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i w:val="0"/>
          <w:iCs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i w:val="0"/>
          <w:iCs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i w:val="0"/>
          <w:iCs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i w:val="0"/>
          <w:iCs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i w:val="0"/>
          <w:iCs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i w:val="0"/>
          <w:iCs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i w:val="0"/>
          <w:iCs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附件1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eastAsia" w:ascii="宋体" w:hAnsi="宋体" w:eastAsia="宋体" w:cs="宋体"/>
          <w:b/>
          <w:bCs/>
          <w:sz w:val="32"/>
          <w:szCs w:val="32"/>
        </w:rPr>
      </w:pPr>
      <w:r>
        <w:rPr>
          <w:rFonts w:hint="eastAsia" w:ascii="宋体" w:hAnsi="宋体" w:eastAsia="宋体" w:cs="宋体"/>
          <w:b/>
          <w:bCs/>
          <w:i w:val="0"/>
          <w:iCs w:val="0"/>
          <w:caps w:val="0"/>
          <w:color w:val="000000"/>
          <w:spacing w:val="0"/>
          <w:kern w:val="0"/>
          <w:sz w:val="32"/>
          <w:szCs w:val="32"/>
          <w:shd w:val="clear" w:fill="FFFFFF"/>
          <w:lang w:val="en-US" w:eastAsia="zh-CN" w:bidi="ar"/>
        </w:rPr>
        <w:t>灵璧县2023年高素质农民培育项目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eastAsia" w:ascii="宋体" w:hAnsi="宋体" w:eastAsia="宋体" w:cs="宋体"/>
          <w:b/>
          <w:bCs/>
          <w:sz w:val="32"/>
          <w:szCs w:val="32"/>
        </w:rPr>
      </w:pPr>
      <w:r>
        <w:rPr>
          <w:rFonts w:hint="eastAsia" w:ascii="宋体" w:hAnsi="宋体" w:eastAsia="宋体" w:cs="宋体"/>
          <w:b/>
          <w:bCs/>
          <w:i w:val="0"/>
          <w:iCs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000000"/>
          <w:spacing w:val="0"/>
          <w:kern w:val="0"/>
          <w:sz w:val="32"/>
          <w:szCs w:val="32"/>
          <w:shd w:val="clear" w:fill="FFFFFF"/>
          <w:lang w:val="en-US" w:eastAsia="zh-CN" w:bidi="ar"/>
        </w:rPr>
        <w:t>培育机构申报书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826"/>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826"/>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812"/>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812"/>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right="0"/>
        <w:jc w:val="both"/>
        <w:rPr>
          <w:rFonts w:hint="default" w:ascii="宋体" w:hAnsi="宋体" w:eastAsia="宋体" w:cs="宋体"/>
          <w:sz w:val="24"/>
          <w:szCs w:val="24"/>
          <w:lang w:val="en-US"/>
        </w:rPr>
      </w:pPr>
      <w:r>
        <w:rPr>
          <w:rFonts w:hint="eastAsia" w:ascii="宋体" w:hAnsi="宋体" w:eastAsia="宋体" w:cs="宋体"/>
          <w:i w:val="0"/>
          <w:iCs w:val="0"/>
          <w:caps w:val="0"/>
          <w:color w:val="000000"/>
          <w:spacing w:val="0"/>
          <w:kern w:val="0"/>
          <w:sz w:val="24"/>
          <w:szCs w:val="24"/>
          <w:shd w:val="clear" w:fill="FFFFFF"/>
          <w:lang w:val="en-US" w:eastAsia="zh-CN" w:bidi="ar"/>
        </w:rPr>
        <w:t>申报培育项目名称</w:t>
      </w:r>
      <w:r>
        <w:rPr>
          <w:rFonts w:hint="eastAsia" w:ascii="宋体" w:hAnsi="宋体" w:eastAsia="宋体" w:cs="宋体"/>
          <w:i w:val="0"/>
          <w:iCs w:val="0"/>
          <w:caps w:val="0"/>
          <w:color w:val="000000"/>
          <w:spacing w:val="0"/>
          <w:kern w:val="0"/>
          <w:sz w:val="24"/>
          <w:szCs w:val="24"/>
          <w:u w:val="none"/>
          <w:shd w:val="clear" w:fill="FFFFFF"/>
          <w:lang w:val="en-US" w:eastAsia="zh-CN" w:bidi="ar"/>
        </w:rPr>
        <w:t>：</w:t>
      </w:r>
      <w:r>
        <w:rPr>
          <w:rFonts w:hint="eastAsia" w:ascii="宋体" w:hAnsi="宋体" w:eastAsia="宋体" w:cs="宋体"/>
          <w:i w:val="0"/>
          <w:iCs w:val="0"/>
          <w:caps w:val="0"/>
          <w:color w:val="000000"/>
          <w:spacing w:val="0"/>
          <w:kern w:val="0"/>
          <w:sz w:val="24"/>
          <w:szCs w:val="24"/>
          <w:u w:val="single"/>
          <w:shd w:val="clear" w:fill="FFFFFF"/>
          <w:lang w:val="en-US" w:eastAsia="zh-CN" w:bidi="ar"/>
        </w:rPr>
        <w:t xml:space="preserve">                                                </w:t>
      </w:r>
      <w:r>
        <w:rPr>
          <w:rFonts w:hint="eastAsia" w:ascii="宋体" w:hAnsi="宋体" w:eastAsia="宋体" w:cs="宋体"/>
          <w:i w:val="0"/>
          <w:iCs w:val="0"/>
          <w:caps w:val="0"/>
          <w:color w:val="000000"/>
          <w:spacing w:val="0"/>
          <w:kern w:val="0"/>
          <w:sz w:val="24"/>
          <w:szCs w:val="24"/>
          <w:u w:val="none"/>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right="0"/>
        <w:jc w:val="both"/>
        <w:rPr>
          <w:rFonts w:hint="default" w:ascii="宋体" w:hAnsi="宋体" w:eastAsia="宋体" w:cs="宋体"/>
          <w:sz w:val="24"/>
          <w:szCs w:val="24"/>
          <w:lang w:val="en-US"/>
        </w:rPr>
      </w:pPr>
      <w:r>
        <w:rPr>
          <w:rFonts w:hint="eastAsia" w:ascii="宋体" w:hAnsi="宋体" w:eastAsia="宋体" w:cs="宋体"/>
          <w:i w:val="0"/>
          <w:iCs w:val="0"/>
          <w:caps w:val="0"/>
          <w:color w:val="000000"/>
          <w:spacing w:val="0"/>
          <w:kern w:val="0"/>
          <w:sz w:val="24"/>
          <w:szCs w:val="24"/>
          <w:shd w:val="clear" w:fill="FFFFFF"/>
          <w:lang w:val="en-US" w:eastAsia="zh-CN" w:bidi="ar"/>
        </w:rPr>
        <w:t>申  报  单  位：</w:t>
      </w:r>
      <w:r>
        <w:rPr>
          <w:rFonts w:hint="eastAsia" w:ascii="宋体" w:hAnsi="宋体" w:eastAsia="宋体" w:cs="宋体"/>
          <w:i w:val="0"/>
          <w:iCs w:val="0"/>
          <w:caps w:val="0"/>
          <w:color w:val="000000"/>
          <w:spacing w:val="0"/>
          <w:kern w:val="0"/>
          <w:sz w:val="24"/>
          <w:szCs w:val="24"/>
          <w:u w:val="single"/>
          <w:shd w:val="clear" w:fill="FFFFFF"/>
          <w:lang w:val="en-US" w:eastAsia="zh-CN" w:bidi="ar"/>
        </w:rPr>
        <w:t xml:space="preserve">                                                  </w:t>
      </w:r>
      <w:r>
        <w:rPr>
          <w:rFonts w:hint="eastAsia" w:ascii="宋体" w:hAnsi="宋体" w:eastAsia="宋体" w:cs="宋体"/>
          <w:i w:val="0"/>
          <w:iCs w:val="0"/>
          <w:caps w:val="0"/>
          <w:color w:val="000000"/>
          <w:spacing w:val="0"/>
          <w:kern w:val="0"/>
          <w:sz w:val="24"/>
          <w:szCs w:val="24"/>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right="0"/>
        <w:jc w:val="both"/>
        <w:rPr>
          <w:rFonts w:hint="default" w:ascii="宋体" w:hAnsi="宋体" w:eastAsia="宋体" w:cs="宋体"/>
          <w:sz w:val="24"/>
          <w:szCs w:val="24"/>
          <w:u w:val="none"/>
          <w:lang w:val="en-US"/>
        </w:rPr>
      </w:pPr>
      <w:r>
        <w:rPr>
          <w:rFonts w:hint="eastAsia" w:ascii="宋体" w:hAnsi="宋体" w:eastAsia="宋体" w:cs="宋体"/>
          <w:i w:val="0"/>
          <w:iCs w:val="0"/>
          <w:caps w:val="0"/>
          <w:color w:val="000000"/>
          <w:spacing w:val="0"/>
          <w:kern w:val="0"/>
          <w:sz w:val="24"/>
          <w:szCs w:val="24"/>
          <w:shd w:val="clear" w:fill="FFFFFF"/>
          <w:lang w:val="en-US" w:eastAsia="zh-CN" w:bidi="ar"/>
        </w:rPr>
        <w:t>法  人  代  表</w:t>
      </w:r>
      <w:r>
        <w:rPr>
          <w:rFonts w:hint="eastAsia" w:ascii="宋体" w:hAnsi="宋体" w:eastAsia="宋体" w:cs="宋体"/>
          <w:i w:val="0"/>
          <w:iCs w:val="0"/>
          <w:caps w:val="0"/>
          <w:color w:val="000000"/>
          <w:spacing w:val="0"/>
          <w:kern w:val="0"/>
          <w:sz w:val="24"/>
          <w:szCs w:val="24"/>
          <w:u w:val="none"/>
          <w:shd w:val="clear" w:fill="FFFFFF"/>
          <w:lang w:val="en-US" w:eastAsia="zh-CN" w:bidi="ar"/>
        </w:rPr>
        <w:t>：</w:t>
      </w:r>
      <w:r>
        <w:rPr>
          <w:rFonts w:hint="eastAsia" w:ascii="宋体" w:hAnsi="宋体" w:eastAsia="宋体" w:cs="宋体"/>
          <w:i w:val="0"/>
          <w:iCs w:val="0"/>
          <w:caps w:val="0"/>
          <w:color w:val="000000"/>
          <w:spacing w:val="0"/>
          <w:kern w:val="0"/>
          <w:sz w:val="24"/>
          <w:szCs w:val="24"/>
          <w:u w:val="single"/>
          <w:shd w:val="clear" w:fill="FFFFFF"/>
          <w:lang w:val="en-US" w:eastAsia="zh-CN" w:bidi="ar"/>
        </w:rPr>
        <w:t xml:space="preserve">                                                  </w:t>
      </w:r>
      <w:r>
        <w:rPr>
          <w:rFonts w:hint="eastAsia" w:ascii="宋体" w:hAnsi="宋体" w:eastAsia="宋体" w:cs="宋体"/>
          <w:i w:val="0"/>
          <w:iCs w:val="0"/>
          <w:caps w:val="0"/>
          <w:color w:val="000000"/>
          <w:spacing w:val="0"/>
          <w:kern w:val="0"/>
          <w:sz w:val="24"/>
          <w:szCs w:val="24"/>
          <w:u w:val="none"/>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right="0"/>
        <w:jc w:val="both"/>
        <w:rPr>
          <w:rFonts w:hint="default" w:ascii="宋体" w:hAnsi="宋体" w:eastAsia="宋体" w:cs="宋体"/>
          <w:sz w:val="24"/>
          <w:szCs w:val="24"/>
          <w:u w:val="single"/>
          <w:lang w:val="en-US"/>
        </w:rPr>
      </w:pPr>
      <w:r>
        <w:rPr>
          <w:rFonts w:hint="eastAsia" w:ascii="宋体" w:hAnsi="宋体" w:eastAsia="宋体" w:cs="宋体"/>
          <w:i w:val="0"/>
          <w:iCs w:val="0"/>
          <w:caps w:val="0"/>
          <w:color w:val="000000"/>
          <w:spacing w:val="0"/>
          <w:kern w:val="0"/>
          <w:sz w:val="24"/>
          <w:szCs w:val="24"/>
          <w:shd w:val="clear" w:fill="FFFFFF"/>
          <w:lang w:val="en-US" w:eastAsia="zh-CN" w:bidi="ar"/>
        </w:rPr>
        <w:t>联    系    人：</w:t>
      </w:r>
      <w:r>
        <w:rPr>
          <w:rFonts w:hint="eastAsia" w:ascii="宋体" w:hAnsi="宋体" w:eastAsia="宋体" w:cs="宋体"/>
          <w:i w:val="0"/>
          <w:iCs w:val="0"/>
          <w:caps w:val="0"/>
          <w:color w:val="000000"/>
          <w:spacing w:val="0"/>
          <w:kern w:val="0"/>
          <w:sz w:val="24"/>
          <w:szCs w:val="24"/>
          <w:u w:val="single"/>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right="0"/>
        <w:jc w:val="both"/>
        <w:rPr>
          <w:rFonts w:hint="default" w:ascii="宋体" w:hAnsi="宋体" w:eastAsia="宋体" w:cs="宋体"/>
          <w:sz w:val="24"/>
          <w:szCs w:val="24"/>
          <w:u w:val="single"/>
          <w:lang w:val="en-US"/>
        </w:rPr>
      </w:pPr>
      <w:r>
        <w:rPr>
          <w:rFonts w:hint="eastAsia" w:ascii="宋体" w:hAnsi="宋体" w:eastAsia="宋体" w:cs="宋体"/>
          <w:i w:val="0"/>
          <w:iCs w:val="0"/>
          <w:caps w:val="0"/>
          <w:color w:val="000000"/>
          <w:spacing w:val="0"/>
          <w:kern w:val="0"/>
          <w:sz w:val="24"/>
          <w:szCs w:val="24"/>
          <w:shd w:val="clear" w:fill="FFFFFF"/>
          <w:lang w:val="en-US" w:eastAsia="zh-CN" w:bidi="ar"/>
        </w:rPr>
        <w:t>联  系  电  话：</w:t>
      </w:r>
      <w:r>
        <w:rPr>
          <w:rFonts w:hint="eastAsia" w:ascii="宋体" w:hAnsi="宋体" w:eastAsia="宋体" w:cs="宋体"/>
          <w:i w:val="0"/>
          <w:iCs w:val="0"/>
          <w:caps w:val="0"/>
          <w:color w:val="000000"/>
          <w:spacing w:val="0"/>
          <w:kern w:val="0"/>
          <w:sz w:val="24"/>
          <w:szCs w:val="24"/>
          <w:u w:val="single"/>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right="0"/>
        <w:jc w:val="both"/>
        <w:rPr>
          <w:rFonts w:hint="default" w:ascii="宋体" w:hAnsi="宋体" w:eastAsia="宋体" w:cs="宋体"/>
          <w:sz w:val="24"/>
          <w:szCs w:val="24"/>
          <w:u w:val="single"/>
          <w:lang w:val="en-US"/>
        </w:rPr>
      </w:pPr>
      <w:r>
        <w:rPr>
          <w:rFonts w:hint="eastAsia" w:ascii="宋体" w:hAnsi="宋体" w:eastAsia="宋体" w:cs="宋体"/>
          <w:i w:val="0"/>
          <w:iCs w:val="0"/>
          <w:caps w:val="0"/>
          <w:color w:val="000000"/>
          <w:spacing w:val="0"/>
          <w:kern w:val="0"/>
          <w:sz w:val="24"/>
          <w:szCs w:val="24"/>
          <w:shd w:val="clear" w:fill="FFFFFF"/>
          <w:lang w:val="en-US" w:eastAsia="zh-CN" w:bidi="ar"/>
        </w:rPr>
        <w:t>地          址：</w:t>
      </w:r>
      <w:r>
        <w:rPr>
          <w:rFonts w:hint="eastAsia" w:ascii="宋体" w:hAnsi="宋体" w:eastAsia="宋体" w:cs="宋体"/>
          <w:i w:val="0"/>
          <w:iCs w:val="0"/>
          <w:caps w:val="0"/>
          <w:color w:val="000000"/>
          <w:spacing w:val="0"/>
          <w:kern w:val="0"/>
          <w:sz w:val="24"/>
          <w:szCs w:val="24"/>
          <w:u w:val="single"/>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828"/>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年     月     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 </w:t>
      </w:r>
    </w:p>
    <w:p>
      <w:pPr>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br w:type="page"/>
      </w:r>
    </w:p>
    <w:tbl>
      <w:tblPr>
        <w:tblStyle w:val="4"/>
        <w:tblpPr w:leftFromText="180" w:rightFromText="180" w:vertAnchor="text" w:horzAnchor="page" w:tblpX="1737" w:tblpY="244"/>
        <w:tblOverlap w:val="never"/>
        <w:tblW w:w="957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76"/>
        <w:gridCol w:w="1564"/>
        <w:gridCol w:w="1760"/>
        <w:gridCol w:w="2630"/>
        <w:gridCol w:w="304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48" w:hRule="atLeast"/>
        </w:trPr>
        <w:tc>
          <w:tcPr>
            <w:tcW w:w="576" w:type="dxa"/>
            <w:tcBorders>
              <w:top w:val="single" w:color="000000" w:sz="12" w:space="0"/>
              <w:left w:val="single" w:color="000000" w:sz="12"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br w:type="page"/>
            </w:r>
            <w:r>
              <w:rPr>
                <w:rFonts w:hint="eastAsia" w:ascii="宋体" w:hAnsi="宋体" w:eastAsia="宋体" w:cs="宋体"/>
                <w:color w:val="000000"/>
                <w:kern w:val="0"/>
                <w:sz w:val="18"/>
                <w:szCs w:val="18"/>
                <w:lang w:val="en-US" w:eastAsia="zh-CN" w:bidi="ar"/>
              </w:rPr>
              <w:t>培育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时间</w:t>
            </w:r>
          </w:p>
        </w:tc>
        <w:tc>
          <w:tcPr>
            <w:tcW w:w="1564" w:type="dxa"/>
            <w:tcBorders>
              <w:top w:val="single" w:color="000000" w:sz="12"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培育对象</w:t>
            </w:r>
          </w:p>
        </w:tc>
        <w:tc>
          <w:tcPr>
            <w:tcW w:w="1760" w:type="dxa"/>
            <w:tcBorders>
              <w:top w:val="single" w:color="000000" w:sz="12"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培育人数（人）</w:t>
            </w:r>
          </w:p>
        </w:tc>
        <w:tc>
          <w:tcPr>
            <w:tcW w:w="2630" w:type="dxa"/>
            <w:tcBorders>
              <w:top w:val="single" w:color="000000" w:sz="12"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培育学时（一天按8学时折算）</w:t>
            </w:r>
          </w:p>
        </w:tc>
        <w:tc>
          <w:tcPr>
            <w:tcW w:w="3048" w:type="dxa"/>
            <w:tcBorders>
              <w:top w:val="single" w:color="000000" w:sz="12" w:space="0"/>
              <w:left w:val="single" w:color="000000" w:sz="8" w:space="0"/>
              <w:bottom w:val="single" w:color="000000" w:sz="8" w:space="0"/>
              <w:right w:val="single" w:color="000000" w:sz="12"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培育内容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62" w:hRule="atLeast"/>
        </w:trPr>
        <w:tc>
          <w:tcPr>
            <w:tcW w:w="576" w:type="dxa"/>
            <w:tcBorders>
              <w:top w:val="single" w:color="000000" w:sz="8" w:space="0"/>
              <w:left w:val="single" w:color="000000" w:sz="12" w:space="0"/>
              <w:bottom w:val="single" w:color="000000"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 </w:t>
            </w:r>
          </w:p>
        </w:tc>
        <w:tc>
          <w:tcPr>
            <w:tcW w:w="156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 </w:t>
            </w:r>
          </w:p>
        </w:tc>
        <w:tc>
          <w:tcPr>
            <w:tcW w:w="176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 </w:t>
            </w:r>
          </w:p>
        </w:tc>
        <w:tc>
          <w:tcPr>
            <w:tcW w:w="2630"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 </w:t>
            </w:r>
          </w:p>
        </w:tc>
        <w:tc>
          <w:tcPr>
            <w:tcW w:w="3048" w:type="dxa"/>
            <w:tcBorders>
              <w:top w:val="single" w:color="000000" w:sz="8" w:space="0"/>
              <w:left w:val="single" w:color="000000" w:sz="8" w:space="0"/>
              <w:bottom w:val="single" w:color="000000" w:sz="8" w:space="0"/>
              <w:right w:val="single" w:color="000000" w:sz="12"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983" w:hRule="atLeast"/>
        </w:trPr>
        <w:tc>
          <w:tcPr>
            <w:tcW w:w="576" w:type="dxa"/>
            <w:tcBorders>
              <w:top w:val="single" w:color="000000" w:sz="8" w:space="0"/>
              <w:left w:val="single" w:color="000000" w:sz="12"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left"/>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一、申报任务数及理由</w:t>
            </w:r>
          </w:p>
        </w:tc>
        <w:tc>
          <w:tcPr>
            <w:tcW w:w="9002" w:type="dxa"/>
            <w:gridSpan w:val="4"/>
            <w:tcBorders>
              <w:top w:val="single" w:color="000000" w:sz="8" w:space="0"/>
              <w:left w:val="single" w:color="000000" w:sz="8" w:space="0"/>
              <w:bottom w:val="single" w:color="000000" w:sz="8" w:space="0"/>
              <w:right w:val="single" w:color="000000" w:sz="12"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83" w:hRule="atLeast"/>
        </w:trPr>
        <w:tc>
          <w:tcPr>
            <w:tcW w:w="576" w:type="dxa"/>
            <w:tcBorders>
              <w:top w:val="single" w:color="000000" w:sz="8" w:space="0"/>
              <w:left w:val="single" w:color="000000" w:sz="12"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both"/>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二、保障措施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 </w:t>
            </w:r>
          </w:p>
        </w:tc>
        <w:tc>
          <w:tcPr>
            <w:tcW w:w="9002" w:type="dxa"/>
            <w:gridSpan w:val="4"/>
            <w:tcBorders>
              <w:top w:val="single" w:color="000000" w:sz="8" w:space="0"/>
              <w:left w:val="single" w:color="000000" w:sz="8" w:space="0"/>
              <w:bottom w:val="single" w:color="000000" w:sz="8" w:space="0"/>
              <w:right w:val="single" w:color="000000" w:sz="12"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37" w:hRule="atLeast"/>
        </w:trPr>
        <w:tc>
          <w:tcPr>
            <w:tcW w:w="576" w:type="dxa"/>
            <w:tcBorders>
              <w:top w:val="single" w:color="000000" w:sz="8" w:space="0"/>
              <w:left w:val="single" w:color="000000" w:sz="12" w:space="0"/>
              <w:bottom w:val="single" w:color="000000" w:sz="12" w:space="0"/>
              <w:right w:val="single" w:color="000000"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both"/>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三、县级主管部门审核</w:t>
            </w:r>
          </w:p>
        </w:tc>
        <w:tc>
          <w:tcPr>
            <w:tcW w:w="9002" w:type="dxa"/>
            <w:gridSpan w:val="4"/>
            <w:tcBorders>
              <w:top w:val="single" w:color="000000" w:sz="8" w:space="0"/>
              <w:left w:val="single" w:color="000000" w:sz="8" w:space="0"/>
              <w:bottom w:val="single" w:color="000000" w:sz="12" w:space="0"/>
              <w:right w:val="single" w:color="000000" w:sz="12"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210"/>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拟安排培育任务数        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18"/>
                <w:szCs w:val="1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18"/>
                <w:szCs w:val="1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kern w:val="0"/>
                <w:sz w:val="18"/>
                <w:szCs w:val="1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xml:space="preserve">                                                             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宋体" w:hAnsi="宋体" w:eastAsia="宋体" w:cs="宋体"/>
                <w:sz w:val="18"/>
                <w:szCs w:val="18"/>
              </w:rPr>
            </w:pPr>
            <w:r>
              <w:rPr>
                <w:rFonts w:hint="eastAsia" w:ascii="宋体" w:hAnsi="宋体" w:eastAsia="宋体" w:cs="宋体"/>
                <w:sz w:val="18"/>
                <w:szCs w:val="18"/>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宋体" w:hAnsi="宋体" w:eastAsia="宋体" w:cs="宋体"/>
                <w:sz w:val="18"/>
                <w:szCs w:val="18"/>
              </w:rPr>
            </w:pPr>
            <w:r>
              <w:rPr>
                <w:rFonts w:hint="eastAsia" w:ascii="宋体" w:hAnsi="宋体" w:eastAsia="宋体" w:cs="宋体"/>
                <w:kern w:val="0"/>
                <w:sz w:val="18"/>
                <w:szCs w:val="18"/>
                <w:lang w:val="en-US" w:eastAsia="zh-CN" w:bidi="ar"/>
              </w:rPr>
              <w:t>                                   年   月   日</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i w:val="0"/>
          <w:iCs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 附件2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装订目录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1、近3年无失信、违规违纪现象记录承诺书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2、申报书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3、企业法人营业执照（事业单位须提供事业单位法人证书）复印件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4、办学许可证（或营业执照范围含有教育培训、农业技术推广）复印件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5、实施计划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6、2020年以来承担高素质农民（新型职业农民）培育任务（提供业绩证明材料和验收证明材料）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7、师资证书、合同或协议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8、机构场所简介、照片、合同或协议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9、其他需补充提供材料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643"/>
        <w:jc w:val="left"/>
        <w:rPr>
          <w:rFonts w:hint="eastAsia" w:ascii="宋体" w:hAnsi="宋体" w:eastAsia="宋体" w:cs="宋体"/>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i w:val="0"/>
          <w:iCs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i w:val="0"/>
          <w:iCs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i w:val="0"/>
          <w:iCs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i w:val="0"/>
          <w:iCs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i w:val="0"/>
          <w:iCs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i w:val="0"/>
          <w:iCs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i w:val="0"/>
          <w:iCs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i w:val="0"/>
          <w:iCs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i w:val="0"/>
          <w:iCs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i w:val="0"/>
          <w:iCs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i w:val="0"/>
          <w:iCs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i w:val="0"/>
          <w:iCs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i w:val="0"/>
          <w:iCs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i w:val="0"/>
          <w:iCs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i w:val="0"/>
          <w:iCs w:val="0"/>
          <w:caps w:val="0"/>
          <w:color w:val="333333"/>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附件3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64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kern w:val="0"/>
          <w:sz w:val="28"/>
          <w:szCs w:val="28"/>
          <w:shd w:val="clear" w:fill="FFFFFF"/>
          <w:lang w:val="en-US" w:eastAsia="zh-CN" w:bidi="ar"/>
        </w:rPr>
        <w:t>遴选学员范围和条件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rPr>
          <w:rFonts w:hint="eastAsia" w:ascii="宋体" w:hAnsi="宋体" w:eastAsia="宋体" w:cs="宋体"/>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遴选条件：</w:t>
      </w:r>
      <w:r>
        <w:rPr>
          <w:rFonts w:hint="eastAsia" w:ascii="宋体" w:hAnsi="宋体" w:eastAsia="宋体" w:cs="宋体"/>
          <w:i w:val="0"/>
          <w:iCs w:val="0"/>
          <w:caps w:val="0"/>
          <w:color w:val="333333"/>
          <w:spacing w:val="0"/>
          <w:kern w:val="0"/>
          <w:sz w:val="24"/>
          <w:szCs w:val="24"/>
          <w:shd w:val="clear" w:fill="FFFFFF"/>
          <w:lang w:val="en-US" w:eastAsia="zh-CN" w:bidi="ar"/>
        </w:rPr>
        <w:t>年龄16至60周岁，正在从事或有意愿从事农业生产、经营、服务的务农农民、返乡入乡创业创新者、乡村治理及社会事业服务等人员。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shd w:val="clear" w:fill="FFFFFF"/>
        </w:rPr>
        <w:t>经营管理型人员培育。</w:t>
      </w:r>
      <w:r>
        <w:rPr>
          <w:rFonts w:hint="eastAsia" w:ascii="宋体" w:hAnsi="宋体" w:eastAsia="宋体" w:cs="宋体"/>
          <w:i w:val="0"/>
          <w:iCs w:val="0"/>
          <w:caps w:val="0"/>
          <w:color w:val="333333"/>
          <w:spacing w:val="-11"/>
          <w:sz w:val="24"/>
          <w:szCs w:val="24"/>
          <w:shd w:val="clear" w:fill="FFFFFF"/>
        </w:rPr>
        <w:t>重点面向新型农业经营和服务主体带头人、农村创业创新者、乡村治理及社会事业发展带头人等，提高经营管理、就业创业、服务乡村社会事业发展能力。新型农业经营和服务主体带头人主要包括家庭农场、农民合作社、小微企业和农业社会化服务组织带头人等；农村创业创新者主要包括院校毕业生、农民工、退役军人、科技人员、乡土人才、能工巧匠等返乡入乡在乡创业人员等；乡村治理及社会事业发展带头人主要包括村“两委”成员以及乡村规划、设计、建设、管理专业人才等。新型农业经营主体带头人培育对象，每人结对帮扶同产业的脱贫户1个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t>专业生产型和技能服务型人员培育。</w:t>
      </w:r>
      <w:r>
        <w:rPr>
          <w:rFonts w:hint="eastAsia" w:ascii="宋体" w:hAnsi="宋体" w:eastAsia="宋体" w:cs="宋体"/>
          <w:i w:val="0"/>
          <w:iCs w:val="0"/>
          <w:caps w:val="0"/>
          <w:color w:val="333333"/>
          <w:spacing w:val="0"/>
          <w:sz w:val="24"/>
          <w:szCs w:val="24"/>
          <w:shd w:val="clear" w:fill="FFFFFF"/>
        </w:rPr>
        <w:t>专业生产型重点面向从事种植、养殖和农产品加工的农业劳动者，提高技术技能水平；技能服务型重点面向农业专业技术服务人员和乡村社会事业服务人员等，提高服务农业农村发展的能力水平。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t>农民素质素养提升培训行动。</w:t>
      </w:r>
      <w:r>
        <w:rPr>
          <w:rFonts w:hint="eastAsia" w:ascii="宋体" w:hAnsi="宋体" w:eastAsia="宋体" w:cs="宋体"/>
          <w:i w:val="0"/>
          <w:iCs w:val="0"/>
          <w:caps w:val="0"/>
          <w:color w:val="333333"/>
          <w:spacing w:val="0"/>
          <w:sz w:val="24"/>
          <w:szCs w:val="24"/>
          <w:shd w:val="clear" w:fill="FFFFFF"/>
        </w:rPr>
        <w:t>以行政村为单位，面向小农户开展素质素养提升试点培训。选若干个有需求、有组织能力的村，每个村不超过2个班、培训专题不重复。每个班不少于50人、不少于2个专题培训课程、培训时长为半天至一天、培训内容为综合素质素养课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shd w:val="clear" w:fill="FFFFFF"/>
        </w:rPr>
        <w:t>各类培育对象当年不重复，此前参训过的学员可以在本年度继续参加不同类型、不同层级或知识更新类培育。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宋体" w:hAnsi="宋体" w:eastAsia="宋体" w:cs="宋体"/>
          <w:i w:val="0"/>
          <w:iCs w:val="0"/>
          <w:caps w:val="0"/>
          <w:color w:val="333333"/>
          <w:spacing w:val="0"/>
          <w:kern w:val="0"/>
          <w:sz w:val="24"/>
          <w:szCs w:val="24"/>
          <w:shd w:val="clear" w:fill="FFFFFF"/>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b/>
          <w:bCs/>
          <w:i w:val="0"/>
          <w:iCs w:val="0"/>
          <w:color w:val="000000"/>
          <w:kern w:val="0"/>
          <w:sz w:val="20"/>
          <w:szCs w:val="20"/>
          <w:lang w:val="en-US" w:eastAsia="zh-CN" w:bidi="ar"/>
        </w:rPr>
      </w:pPr>
      <w:r>
        <w:rPr>
          <w:rFonts w:hint="eastAsia" w:ascii="宋体" w:hAnsi="宋体" w:eastAsia="宋体" w:cs="宋体"/>
          <w:b/>
          <w:bCs/>
          <w:i w:val="0"/>
          <w:iCs w:val="0"/>
          <w:color w:val="000000"/>
          <w:kern w:val="0"/>
          <w:sz w:val="20"/>
          <w:szCs w:val="20"/>
          <w:lang w:val="en-US" w:eastAsia="zh-CN" w:bidi="ar"/>
        </w:rPr>
        <w:br w:type="page"/>
      </w:r>
    </w:p>
    <w:tbl>
      <w:tblPr>
        <w:tblStyle w:val="4"/>
        <w:tblpPr w:leftFromText="180" w:rightFromText="180" w:vertAnchor="text" w:horzAnchor="page" w:tblpX="534" w:tblpY="779"/>
        <w:tblOverlap w:val="never"/>
        <w:tblW w:w="107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39"/>
        <w:gridCol w:w="3766"/>
        <w:gridCol w:w="939"/>
        <w:gridCol w:w="952"/>
        <w:gridCol w:w="44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9" w:hRule="atLeast"/>
        </w:trPr>
        <w:tc>
          <w:tcPr>
            <w:tcW w:w="639"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18"/>
                <w:szCs w:val="18"/>
              </w:rPr>
            </w:pPr>
            <w:r>
              <w:rPr>
                <w:rFonts w:hint="eastAsia" w:ascii="宋体" w:hAnsi="宋体" w:eastAsia="宋体" w:cs="宋体"/>
                <w:b/>
                <w:bCs/>
                <w:i w:val="0"/>
                <w:iCs w:val="0"/>
                <w:color w:val="000000"/>
                <w:kern w:val="0"/>
                <w:sz w:val="18"/>
                <w:szCs w:val="18"/>
                <w:lang w:val="en-US" w:eastAsia="zh-CN" w:bidi="ar"/>
              </w:rPr>
              <w:t>序号</w:t>
            </w:r>
          </w:p>
        </w:tc>
        <w:tc>
          <w:tcPr>
            <w:tcW w:w="3766" w:type="dxa"/>
            <w:tcBorders>
              <w:top w:val="single" w:color="auto" w:sz="8" w:space="0"/>
              <w:left w:val="nil"/>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18"/>
                <w:szCs w:val="18"/>
              </w:rPr>
            </w:pPr>
            <w:r>
              <w:rPr>
                <w:rFonts w:hint="eastAsia" w:ascii="宋体" w:hAnsi="宋体" w:eastAsia="宋体" w:cs="宋体"/>
                <w:b/>
                <w:bCs/>
                <w:i w:val="0"/>
                <w:iCs w:val="0"/>
                <w:color w:val="000000"/>
                <w:kern w:val="0"/>
                <w:sz w:val="18"/>
                <w:szCs w:val="18"/>
                <w:lang w:val="en-US" w:eastAsia="zh-CN" w:bidi="ar"/>
              </w:rPr>
              <w:t>审核标准</w:t>
            </w:r>
          </w:p>
        </w:tc>
        <w:tc>
          <w:tcPr>
            <w:tcW w:w="939" w:type="dxa"/>
            <w:tcBorders>
              <w:top w:val="single" w:color="auto" w:sz="8" w:space="0"/>
              <w:left w:val="nil"/>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18"/>
                <w:szCs w:val="18"/>
              </w:rPr>
            </w:pPr>
            <w:r>
              <w:rPr>
                <w:rFonts w:hint="eastAsia" w:ascii="宋体" w:hAnsi="宋体" w:eastAsia="宋体" w:cs="宋体"/>
                <w:b/>
                <w:bCs/>
                <w:i w:val="0"/>
                <w:iCs w:val="0"/>
                <w:color w:val="000000"/>
                <w:kern w:val="0"/>
                <w:sz w:val="18"/>
                <w:szCs w:val="18"/>
                <w:lang w:val="en-US" w:eastAsia="zh-CN" w:bidi="ar"/>
              </w:rPr>
              <w:t>分值</w:t>
            </w:r>
          </w:p>
        </w:tc>
        <w:tc>
          <w:tcPr>
            <w:tcW w:w="952" w:type="dxa"/>
            <w:tcBorders>
              <w:top w:val="single" w:color="auto" w:sz="8" w:space="0"/>
              <w:left w:val="nil"/>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18"/>
                <w:szCs w:val="18"/>
              </w:rPr>
            </w:pPr>
            <w:r>
              <w:rPr>
                <w:rFonts w:hint="eastAsia" w:ascii="宋体" w:hAnsi="宋体" w:eastAsia="宋体" w:cs="宋体"/>
                <w:b/>
                <w:bCs/>
                <w:i w:val="0"/>
                <w:iCs w:val="0"/>
                <w:color w:val="000000"/>
                <w:kern w:val="0"/>
                <w:sz w:val="18"/>
                <w:szCs w:val="18"/>
                <w:lang w:val="en-US" w:eastAsia="zh-CN" w:bidi="ar"/>
              </w:rPr>
              <w:t>得分</w:t>
            </w:r>
          </w:p>
        </w:tc>
        <w:tc>
          <w:tcPr>
            <w:tcW w:w="4472" w:type="dxa"/>
            <w:tcBorders>
              <w:top w:val="single" w:color="auto" w:sz="8" w:space="0"/>
              <w:left w:val="nil"/>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18"/>
                <w:szCs w:val="18"/>
              </w:rPr>
            </w:pPr>
            <w:r>
              <w:rPr>
                <w:rFonts w:hint="eastAsia" w:ascii="宋体" w:hAnsi="宋体" w:eastAsia="宋体" w:cs="宋体"/>
                <w:b/>
                <w:bCs/>
                <w:i w:val="0"/>
                <w:iCs w:val="0"/>
                <w:color w:val="000000"/>
                <w:kern w:val="0"/>
                <w:sz w:val="18"/>
                <w:szCs w:val="18"/>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4" w:hRule="atLeast"/>
        </w:trPr>
        <w:tc>
          <w:tcPr>
            <w:tcW w:w="639" w:type="dxa"/>
            <w:tcBorders>
              <w:top w:val="nil"/>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1</w:t>
            </w:r>
          </w:p>
        </w:tc>
        <w:tc>
          <w:tcPr>
            <w:tcW w:w="3766" w:type="dxa"/>
            <w:tcBorders>
              <w:top w:val="nil"/>
              <w:left w:val="nil"/>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20"/>
              <w:jc w:val="both"/>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近3年无失信、违规违纪现象记录</w:t>
            </w:r>
          </w:p>
        </w:tc>
        <w:tc>
          <w:tcPr>
            <w:tcW w:w="939" w:type="dxa"/>
            <w:tcBorders>
              <w:top w:val="nil"/>
              <w:left w:val="nil"/>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 </w:t>
            </w:r>
          </w:p>
        </w:tc>
        <w:tc>
          <w:tcPr>
            <w:tcW w:w="952" w:type="dxa"/>
            <w:tcBorders>
              <w:top w:val="nil"/>
              <w:left w:val="nil"/>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 </w:t>
            </w:r>
          </w:p>
        </w:tc>
        <w:tc>
          <w:tcPr>
            <w:tcW w:w="4472" w:type="dxa"/>
            <w:tcBorders>
              <w:top w:val="nil"/>
              <w:left w:val="nil"/>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不提供承诺书的不予参加评审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639" w:type="dxa"/>
            <w:tcBorders>
              <w:top w:val="nil"/>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2</w:t>
            </w:r>
          </w:p>
        </w:tc>
        <w:tc>
          <w:tcPr>
            <w:tcW w:w="376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企业法人营业执照（事业单位须提供事业单位法人证书）</w:t>
            </w:r>
          </w:p>
        </w:tc>
        <w:tc>
          <w:tcPr>
            <w:tcW w:w="939"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2</w:t>
            </w:r>
          </w:p>
        </w:tc>
        <w:tc>
          <w:tcPr>
            <w:tcW w:w="952"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 </w:t>
            </w:r>
          </w:p>
        </w:tc>
        <w:tc>
          <w:tcPr>
            <w:tcW w:w="4472"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8" w:hRule="atLeast"/>
        </w:trPr>
        <w:tc>
          <w:tcPr>
            <w:tcW w:w="639" w:type="dxa"/>
            <w:tcBorders>
              <w:top w:val="nil"/>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3</w:t>
            </w:r>
          </w:p>
        </w:tc>
        <w:tc>
          <w:tcPr>
            <w:tcW w:w="376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sz w:val="18"/>
                <w:szCs w:val="18"/>
                <w:lang w:val="en-US" w:eastAsia="zh-CN"/>
              </w:rPr>
              <w:t>具有办学许可证或营业执照范围含有教育培训、农业技术推广</w:t>
            </w:r>
          </w:p>
        </w:tc>
        <w:tc>
          <w:tcPr>
            <w:tcW w:w="939"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3</w:t>
            </w:r>
          </w:p>
        </w:tc>
        <w:tc>
          <w:tcPr>
            <w:tcW w:w="952"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 </w:t>
            </w:r>
          </w:p>
        </w:tc>
        <w:tc>
          <w:tcPr>
            <w:tcW w:w="4472"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4" w:hRule="atLeast"/>
        </w:trPr>
        <w:tc>
          <w:tcPr>
            <w:tcW w:w="639" w:type="dxa"/>
            <w:tcBorders>
              <w:top w:val="nil"/>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4</w:t>
            </w:r>
          </w:p>
        </w:tc>
        <w:tc>
          <w:tcPr>
            <w:tcW w:w="376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实施计划</w:t>
            </w:r>
          </w:p>
        </w:tc>
        <w:tc>
          <w:tcPr>
            <w:tcW w:w="939"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18"/>
                <w:szCs w:val="18"/>
                <w:lang w:val="en-US"/>
              </w:rPr>
            </w:pPr>
            <w:r>
              <w:rPr>
                <w:rFonts w:hint="eastAsia" w:ascii="宋体" w:hAnsi="宋体" w:eastAsia="宋体" w:cs="宋体"/>
                <w:i w:val="0"/>
                <w:iCs w:val="0"/>
                <w:color w:val="000000"/>
                <w:kern w:val="0"/>
                <w:sz w:val="18"/>
                <w:szCs w:val="18"/>
                <w:lang w:val="en-US" w:eastAsia="zh-CN" w:bidi="ar"/>
              </w:rPr>
              <w:t>10</w:t>
            </w:r>
          </w:p>
        </w:tc>
        <w:tc>
          <w:tcPr>
            <w:tcW w:w="952"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 </w:t>
            </w:r>
          </w:p>
        </w:tc>
        <w:tc>
          <w:tcPr>
            <w:tcW w:w="4472"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计划明确清晰合理，符合申报培育类型要求，</w:t>
            </w:r>
            <w:r>
              <w:rPr>
                <w:rFonts w:hint="eastAsia" w:ascii="宋体" w:hAnsi="宋体"/>
                <w:color w:val="auto"/>
                <w:sz w:val="20"/>
                <w:szCs w:val="20"/>
                <w:highlight w:val="none"/>
              </w:rPr>
              <w:t>有组织管理机构，有工作人员专人负责、有满足培训场地管理、授课教师管理、学员管理考勤等工作制度，无组织管理机构扣</w:t>
            </w:r>
            <w:r>
              <w:rPr>
                <w:rFonts w:hint="eastAsia" w:ascii="宋体" w:hAnsi="宋体"/>
                <w:color w:val="auto"/>
                <w:sz w:val="20"/>
                <w:szCs w:val="20"/>
                <w:highlight w:val="none"/>
                <w:lang w:val="en-US" w:eastAsia="zh-CN"/>
              </w:rPr>
              <w:t>5</w:t>
            </w:r>
            <w:r>
              <w:rPr>
                <w:rFonts w:hint="eastAsia" w:ascii="宋体" w:hAnsi="宋体"/>
                <w:color w:val="auto"/>
                <w:sz w:val="20"/>
                <w:szCs w:val="20"/>
                <w:highlight w:val="none"/>
              </w:rPr>
              <w:t>分，无管理制度扣</w:t>
            </w:r>
            <w:r>
              <w:rPr>
                <w:rFonts w:hint="eastAsia" w:ascii="宋体" w:hAnsi="宋体"/>
                <w:color w:val="auto"/>
                <w:sz w:val="20"/>
                <w:szCs w:val="20"/>
                <w:highlight w:val="none"/>
                <w:lang w:val="en-US" w:eastAsia="zh-CN"/>
              </w:rPr>
              <w:t>5</w:t>
            </w:r>
            <w:r>
              <w:rPr>
                <w:rFonts w:hint="eastAsia" w:ascii="宋体" w:hAnsi="宋体"/>
                <w:color w:val="auto"/>
                <w:sz w:val="20"/>
                <w:szCs w:val="20"/>
                <w:highlight w:val="no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1" w:hRule="atLeast"/>
        </w:trPr>
        <w:tc>
          <w:tcPr>
            <w:tcW w:w="639" w:type="dxa"/>
            <w:tcBorders>
              <w:top w:val="nil"/>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5</w:t>
            </w:r>
          </w:p>
        </w:tc>
        <w:tc>
          <w:tcPr>
            <w:tcW w:w="376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2020年以来承担过高素质农民（新型职业农民）培育任务</w:t>
            </w:r>
          </w:p>
        </w:tc>
        <w:tc>
          <w:tcPr>
            <w:tcW w:w="939"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10</w:t>
            </w:r>
          </w:p>
        </w:tc>
        <w:tc>
          <w:tcPr>
            <w:tcW w:w="952"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 </w:t>
            </w:r>
          </w:p>
        </w:tc>
        <w:tc>
          <w:tcPr>
            <w:tcW w:w="4472"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每提供一个业绩得5分，最多得10分（提供业绩证明材料和验收证明材料）。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6" w:hRule="atLeast"/>
        </w:trPr>
        <w:tc>
          <w:tcPr>
            <w:tcW w:w="639" w:type="dxa"/>
            <w:tcBorders>
              <w:top w:val="nil"/>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6</w:t>
            </w:r>
          </w:p>
        </w:tc>
        <w:tc>
          <w:tcPr>
            <w:tcW w:w="376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培育场所及教学必备设施设备</w:t>
            </w:r>
          </w:p>
        </w:tc>
        <w:tc>
          <w:tcPr>
            <w:tcW w:w="939"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20</w:t>
            </w:r>
          </w:p>
        </w:tc>
        <w:tc>
          <w:tcPr>
            <w:tcW w:w="952"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 </w:t>
            </w:r>
          </w:p>
        </w:tc>
        <w:tc>
          <w:tcPr>
            <w:tcW w:w="4472"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具备开展高素质农民培训必要的培训场所、现代化教学设备等（附照片）；非本机构的教学场所及教学设备需提供合同或协议等相关证明材料。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4" w:hRule="atLeast"/>
        </w:trPr>
        <w:tc>
          <w:tcPr>
            <w:tcW w:w="639" w:type="dxa"/>
            <w:tcBorders>
              <w:top w:val="nil"/>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7</w:t>
            </w:r>
          </w:p>
        </w:tc>
        <w:tc>
          <w:tcPr>
            <w:tcW w:w="376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实训基地</w:t>
            </w:r>
          </w:p>
        </w:tc>
        <w:tc>
          <w:tcPr>
            <w:tcW w:w="939"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sz w:val="18"/>
                <w:szCs w:val="18"/>
                <w:lang w:val="en-US"/>
              </w:rPr>
            </w:pPr>
            <w:r>
              <w:rPr>
                <w:rFonts w:hint="eastAsia" w:ascii="宋体" w:hAnsi="宋体" w:eastAsia="宋体" w:cs="宋体"/>
                <w:i w:val="0"/>
                <w:iCs w:val="0"/>
                <w:color w:val="000000"/>
                <w:kern w:val="0"/>
                <w:sz w:val="18"/>
                <w:szCs w:val="18"/>
                <w:lang w:val="en-US" w:eastAsia="zh-CN" w:bidi="ar"/>
              </w:rPr>
              <w:t>15</w:t>
            </w:r>
          </w:p>
        </w:tc>
        <w:tc>
          <w:tcPr>
            <w:tcW w:w="952"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 </w:t>
            </w:r>
          </w:p>
        </w:tc>
        <w:tc>
          <w:tcPr>
            <w:tcW w:w="4472"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具备实践实训基地，提供本单位自有实践实训基地照片和相关证明材料或其他实践实训基地照片、使用合同。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1" w:hRule="atLeast"/>
        </w:trPr>
        <w:tc>
          <w:tcPr>
            <w:tcW w:w="639" w:type="dxa"/>
            <w:tcBorders>
              <w:top w:val="nil"/>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8</w:t>
            </w:r>
          </w:p>
        </w:tc>
        <w:tc>
          <w:tcPr>
            <w:tcW w:w="376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师资统计表</w:t>
            </w:r>
          </w:p>
        </w:tc>
        <w:tc>
          <w:tcPr>
            <w:tcW w:w="939"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20</w:t>
            </w:r>
          </w:p>
        </w:tc>
        <w:tc>
          <w:tcPr>
            <w:tcW w:w="952"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 </w:t>
            </w:r>
          </w:p>
        </w:tc>
        <w:tc>
          <w:tcPr>
            <w:tcW w:w="4472"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sz w:val="18"/>
                <w:szCs w:val="18"/>
                <w:lang w:val="en-US"/>
              </w:rPr>
            </w:pPr>
            <w:r>
              <w:rPr>
                <w:rFonts w:hint="eastAsia" w:ascii="宋体" w:hAnsi="宋体" w:eastAsia="宋体" w:cs="宋体"/>
                <w:i w:val="0"/>
                <w:iCs w:val="0"/>
                <w:color w:val="000000"/>
                <w:kern w:val="0"/>
                <w:sz w:val="18"/>
                <w:szCs w:val="18"/>
                <w:lang w:val="en-US" w:eastAsia="zh-CN" w:bidi="ar"/>
              </w:rPr>
              <w:t>学历或职称、合同协议（每提供一个人员得2分，最多得20分）。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1" w:hRule="atLeast"/>
        </w:trPr>
        <w:tc>
          <w:tcPr>
            <w:tcW w:w="639" w:type="dxa"/>
            <w:tcBorders>
              <w:top w:val="nil"/>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9</w:t>
            </w:r>
          </w:p>
        </w:tc>
        <w:tc>
          <w:tcPr>
            <w:tcW w:w="376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跟踪服务能力</w:t>
            </w:r>
          </w:p>
        </w:tc>
        <w:tc>
          <w:tcPr>
            <w:tcW w:w="939"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20</w:t>
            </w:r>
          </w:p>
        </w:tc>
        <w:tc>
          <w:tcPr>
            <w:tcW w:w="952"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 </w:t>
            </w:r>
          </w:p>
        </w:tc>
        <w:tc>
          <w:tcPr>
            <w:tcW w:w="4472"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每班至少有5名跟踪服务人员，每增加1人得4分，最多得20分。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1" w:hRule="atLeast"/>
        </w:trPr>
        <w:tc>
          <w:tcPr>
            <w:tcW w:w="639" w:type="dxa"/>
            <w:tcBorders>
              <w:top w:val="nil"/>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 </w:t>
            </w:r>
          </w:p>
        </w:tc>
        <w:tc>
          <w:tcPr>
            <w:tcW w:w="3766"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bCs/>
                <w:i w:val="0"/>
                <w:iCs w:val="0"/>
                <w:color w:val="000000"/>
                <w:kern w:val="0"/>
                <w:sz w:val="18"/>
                <w:szCs w:val="18"/>
                <w:lang w:val="en-US" w:eastAsia="zh-CN" w:bidi="ar"/>
              </w:rPr>
              <w:t>合  计</w:t>
            </w:r>
          </w:p>
        </w:tc>
        <w:tc>
          <w:tcPr>
            <w:tcW w:w="939"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100</w:t>
            </w:r>
          </w:p>
        </w:tc>
        <w:tc>
          <w:tcPr>
            <w:tcW w:w="952"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 </w:t>
            </w:r>
          </w:p>
        </w:tc>
        <w:tc>
          <w:tcPr>
            <w:tcW w:w="4472" w:type="dxa"/>
            <w:tcBorders>
              <w:top w:val="nil"/>
              <w:left w:val="nil"/>
              <w:bottom w:val="single" w:color="auto" w:sz="8" w:space="0"/>
              <w:right w:val="single" w:color="auto"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90分以上为入选基本条件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92" w:hRule="atLeast"/>
        </w:trPr>
        <w:tc>
          <w:tcPr>
            <w:tcW w:w="639" w:type="dxa"/>
            <w:tcBorders>
              <w:top w:val="nil"/>
              <w:left w:val="single" w:color="auto" w:sz="8" w:space="0"/>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bCs/>
                <w:i w:val="0"/>
                <w:iCs w:val="0"/>
                <w:color w:val="000000"/>
                <w:kern w:val="0"/>
                <w:sz w:val="18"/>
                <w:szCs w:val="18"/>
                <w:lang w:val="en-US" w:eastAsia="zh-CN" w:bidi="ar"/>
              </w:rPr>
              <w:t>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bCs/>
                <w:i w:val="0"/>
                <w:iCs w:val="0"/>
                <w:color w:val="000000"/>
                <w:kern w:val="0"/>
                <w:sz w:val="18"/>
                <w:szCs w:val="18"/>
                <w:lang w:val="en-US" w:eastAsia="zh-CN" w:bidi="ar"/>
              </w:rPr>
              <w:t>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bCs/>
                <w:i w:val="0"/>
                <w:iCs w:val="0"/>
                <w:color w:val="000000"/>
                <w:kern w:val="0"/>
                <w:sz w:val="18"/>
                <w:szCs w:val="18"/>
                <w:lang w:val="en-US" w:eastAsia="zh-CN" w:bidi="ar"/>
              </w:rPr>
              <w:t>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b/>
                <w:bCs/>
                <w:i w:val="0"/>
                <w:iCs w:val="0"/>
                <w:color w:val="000000"/>
                <w:kern w:val="0"/>
                <w:sz w:val="18"/>
                <w:szCs w:val="18"/>
                <w:lang w:val="en-US" w:eastAsia="zh-CN" w:bidi="ar"/>
              </w:rPr>
              <w:t>果</w:t>
            </w:r>
          </w:p>
        </w:tc>
        <w:tc>
          <w:tcPr>
            <w:tcW w:w="10129" w:type="dxa"/>
            <w:gridSpan w:val="4"/>
            <w:tcBorders>
              <w:top w:val="nil"/>
              <w:left w:val="nil"/>
              <w:bottom w:val="single" w:color="auto" w:sz="8" w:space="0"/>
              <w:right w:val="single" w:color="auto" w:sz="8" w:space="0"/>
            </w:tcBorders>
            <w:shd w:val="clear" w:color="auto" w:fill="auto"/>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宋体" w:hAnsi="宋体" w:eastAsia="宋体" w:cs="宋体"/>
                <w:i w:val="0"/>
                <w:iCs w:val="0"/>
                <w:color w:val="000000"/>
                <w:kern w:val="0"/>
                <w:sz w:val="18"/>
                <w:szCs w:val="18"/>
                <w:lang w:val="en-US" w:eastAsia="zh-CN" w:bidi="ar"/>
              </w:rPr>
            </w:pPr>
            <w:r>
              <w:rPr>
                <w:rFonts w:hint="eastAsia" w:ascii="宋体" w:hAnsi="宋体" w:eastAsia="宋体" w:cs="宋体"/>
                <w:i w:val="0"/>
                <w:iCs w:val="0"/>
                <w:color w:val="000000"/>
                <w:kern w:val="0"/>
                <w:sz w:val="18"/>
                <w:szCs w:val="18"/>
                <w:lang w:val="en-US" w:eastAsia="zh-CN" w:bidi="ar"/>
              </w:rPr>
              <w:t>是否符合培育机构遴选要求：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宋体" w:hAnsi="宋体" w:eastAsia="宋体" w:cs="宋体"/>
                <w:i w:val="0"/>
                <w:iCs w:val="0"/>
                <w:color w:val="000000"/>
                <w:kern w:val="0"/>
                <w:sz w:val="18"/>
                <w:szCs w:val="1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宋体" w:hAnsi="宋体" w:eastAsia="宋体" w:cs="宋体"/>
                <w:i w:val="0"/>
                <w:iCs w:val="0"/>
                <w:color w:val="000000"/>
                <w:kern w:val="0"/>
                <w:sz w:val="18"/>
                <w:szCs w:val="1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拟定培育人数：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18"/>
                <w:szCs w:val="18"/>
              </w:rPr>
            </w:pPr>
            <w:r>
              <w:rPr>
                <w:rFonts w:hint="eastAsia" w:ascii="宋体" w:hAnsi="宋体" w:eastAsia="宋体" w:cs="宋体"/>
                <w:sz w:val="18"/>
                <w:szCs w:val="18"/>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审核组签字：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sz w:val="18"/>
                <w:szCs w:val="18"/>
              </w:rPr>
            </w:pPr>
            <w:r>
              <w:rPr>
                <w:rFonts w:hint="eastAsia" w:ascii="宋体" w:hAnsi="宋体" w:eastAsia="宋体" w:cs="宋体"/>
                <w:sz w:val="18"/>
                <w:szCs w:val="18"/>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00"/>
              <w:jc w:val="right"/>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日期：      年     月    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18"/>
                <w:szCs w:val="18"/>
              </w:rPr>
            </w:pPr>
            <w:r>
              <w:rPr>
                <w:rFonts w:hint="eastAsia" w:ascii="宋体" w:hAnsi="宋体" w:eastAsia="宋体" w:cs="宋体"/>
                <w:i w:val="0"/>
                <w:iCs w:val="0"/>
                <w:color w:val="000000"/>
                <w:kern w:val="0"/>
                <w:sz w:val="18"/>
                <w:szCs w:val="18"/>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灵璧县2023年高素质农民培育项目培育机构审核评分表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240"/>
        <w:jc w:val="left"/>
        <w:rPr>
          <w:rFonts w:hint="eastAsia" w:ascii="宋体" w:hAnsi="宋体" w:eastAsia="宋体" w:cs="宋体"/>
          <w:sz w:val="24"/>
          <w:szCs w:val="24"/>
        </w:rPr>
      </w:pPr>
    </w:p>
    <w:p>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C12D85"/>
    <w:multiLevelType w:val="singleLevel"/>
    <w:tmpl w:val="48C12D8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zZDFjYzI5OWExMDdmYzcxZTFhMzRjMDE3MzMxMGYifQ=="/>
  </w:docVars>
  <w:rsids>
    <w:rsidRoot w:val="63FC2D13"/>
    <w:rsid w:val="0C2E12D7"/>
    <w:rsid w:val="10AE7FB5"/>
    <w:rsid w:val="16AA4A22"/>
    <w:rsid w:val="1D4B2DDE"/>
    <w:rsid w:val="2A2873A8"/>
    <w:rsid w:val="2BD2088C"/>
    <w:rsid w:val="388A3EF1"/>
    <w:rsid w:val="392F0384"/>
    <w:rsid w:val="3FB10DF5"/>
    <w:rsid w:val="42AA4949"/>
    <w:rsid w:val="467E5988"/>
    <w:rsid w:val="490C1CEF"/>
    <w:rsid w:val="4D8F6A66"/>
    <w:rsid w:val="53313D67"/>
    <w:rsid w:val="621E275C"/>
    <w:rsid w:val="63FC2D13"/>
    <w:rsid w:val="70AD4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2240</Words>
  <Characters>2379</Characters>
  <Lines>0</Lines>
  <Paragraphs>0</Paragraphs>
  <TotalTime>2</TotalTime>
  <ScaleCrop>false</ScaleCrop>
  <LinksUpToDate>false</LinksUpToDate>
  <CharactersWithSpaces>3079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2023-06-19T00:33:00Z</dcterms:created>
  <dc:creator>李新宇</dc:creator>
  <cp:lastModifiedBy>巳弥</cp:lastModifiedBy>
  <dcterms:modified xsi:type="dcterms:W3CDTF">2023-06-19T07:34:40Z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FE88F9D9285D4D769BD4D5344507C456_13</vt:lpwstr>
  </property>
</Properties>
</file>