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灵璧县</w:t>
      </w:r>
      <w:r>
        <w:rPr>
          <w:rFonts w:hint="eastAsia" w:ascii="方正小标宋_GBK" w:hAnsi="方正小标宋_GBK" w:eastAsia="方正小标宋_GBK" w:cs="方正小标宋_GBK"/>
          <w:color w:val="000000" w:themeColor="text1"/>
          <w:sz w:val="44"/>
          <w:szCs w:val="44"/>
          <w14:textFill>
            <w14:solidFill>
              <w14:schemeClr w14:val="tx1"/>
            </w14:solidFill>
          </w14:textFill>
        </w:rPr>
        <w:t>业主大会及业主委员会指导细则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911" w:firstLineChars="228"/>
        <w:jc w:val="center"/>
        <w:textAlignment w:val="auto"/>
        <w:rPr>
          <w:rFonts w:hint="eastAsia"/>
          <w:color w:val="000000" w:themeColor="text1"/>
          <w:sz w:val="40"/>
          <w:szCs w:val="48"/>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729" w:firstLineChars="228"/>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首次业主大会会议召开条件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符合下列条件之一的，应当召开首次业主大会会议：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入住率达到50%以上或物业服务费实际收取率达到50%以上的；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首批物业交付满二年，并且入住率超过30%的；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首批物业交</w:t>
      </w:r>
      <w:bookmarkStart w:id="0" w:name="_GoBack"/>
      <w:bookmarkEnd w:id="0"/>
      <w:r>
        <w:rPr>
          <w:rFonts w:hint="eastAsia" w:ascii="方正仿宋_GBK" w:hAnsi="方正仿宋_GBK" w:eastAsia="方正仿宋_GBK" w:cs="方正仿宋_GBK"/>
          <w:color w:val="000000" w:themeColor="text1"/>
          <w:sz w:val="32"/>
          <w:szCs w:val="32"/>
          <w14:textFill>
            <w14:solidFill>
              <w14:schemeClr w14:val="tx1"/>
            </w14:solidFill>
          </w14:textFill>
        </w:rPr>
        <w:t>付满三年的；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符合首次业主大会会议召开条件，但未及时召开大会的街</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道</w:t>
      </w:r>
      <w:r>
        <w:rPr>
          <w:rFonts w:hint="eastAsia" w:ascii="方正仿宋_GBK" w:hAnsi="方正仿宋_GBK" w:eastAsia="方正仿宋_GBK" w:cs="方正仿宋_GBK"/>
          <w:color w:val="000000" w:themeColor="text1"/>
          <w:sz w:val="32"/>
          <w:szCs w:val="32"/>
          <w14:textFill>
            <w14:solidFill>
              <w14:schemeClr w14:val="tx1"/>
            </w14:solidFill>
          </w14:textFill>
        </w:rPr>
        <w:t>办事处（乡镇人民政府）应当在接到建设单位、前期物业服务企业或者业主书面报告之日起四十五日内组建业主大会会议筹备组。首次业主大会会议的筹备经费由建设单位承担。</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只有一个业主的，或者业主人数较少且经全体业主同意，不成立业主大会的，由业主共同履行业主大会、业主委员会职责。拟召开首次业主大会会议的，需征求全体业主意见，物业管理区域内专有部分占建筑物总面积过半数的业主且占总人数过半数的业主不同意成立业主大会的，</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可以</w:t>
      </w:r>
      <w:r>
        <w:rPr>
          <w:rFonts w:hint="eastAsia" w:ascii="方正仿宋_GBK" w:hAnsi="方正仿宋_GBK" w:eastAsia="方正仿宋_GBK" w:cs="方正仿宋_GBK"/>
          <w:color w:val="000000" w:themeColor="text1"/>
          <w:sz w:val="32"/>
          <w:szCs w:val="32"/>
          <w14:textFill>
            <w14:solidFill>
              <w14:schemeClr w14:val="tx1"/>
            </w14:solidFill>
          </w14:textFill>
        </w:rPr>
        <w:t>由街道办事处（乡镇人民政府）、居（村）民委员会在征求业主意见的基础上，协调组建小区环境和物业管理委员会、环境和物业监督委员会，按照个人自愿和组织推荐的原则，把党员、公职人员和社区两委干部充实到“两个委员会”中。</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二、首次业主大会会议筹备小组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（一）人员组成</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首次业主大会会议筹备组一般由业主代表、建设单位代表、街道办事处（乡镇人民政府）代表和居民委员会代表组成。筹备组成员人数应为单数。其中业主代表的产生，由街道办事处（乡镇人民政府）或者居民委员会组织业主推荐，且人数不低于筹备组总人数的一半。筹备组组长由街道办事处（乡镇人民政府）代表担任。筹备组应当自成立之日起十五日内，将其成员名单和工作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责</w:t>
      </w:r>
      <w:r>
        <w:rPr>
          <w:rFonts w:hint="eastAsia" w:ascii="方正仿宋_GBK" w:hAnsi="方正仿宋_GBK" w:eastAsia="方正仿宋_GBK" w:cs="方正仿宋_GBK"/>
          <w:color w:val="000000" w:themeColor="text1"/>
          <w:sz w:val="32"/>
          <w:szCs w:val="32"/>
          <w14:textFill>
            <w14:solidFill>
              <w14:schemeClr w14:val="tx1"/>
            </w14:solidFill>
          </w14:textFill>
        </w:rPr>
        <w:t>在物业管理区域内显著位置进行公告。业主对筹备组成员有异议的，由街道办事处（乡镇人民政府）协调解决。</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建设单位和物业服务企业应当配合协助筹备组开展工作。筹备小组经批复成立后，应告知建设单位或物业公司在15日内将其掌握的全体业主名单、联系地址及其联系电话等材料报街道办事处（乡镇人民政府）</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街</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道</w:t>
      </w:r>
      <w:r>
        <w:rPr>
          <w:rFonts w:hint="eastAsia" w:ascii="方正仿宋_GBK" w:hAnsi="方正仿宋_GBK" w:eastAsia="方正仿宋_GBK" w:cs="方正仿宋_GBK"/>
          <w:color w:val="000000" w:themeColor="text1"/>
          <w:sz w:val="32"/>
          <w:szCs w:val="32"/>
          <w14:textFill>
            <w14:solidFill>
              <w14:schemeClr w14:val="tx1"/>
            </w14:solidFill>
          </w14:textFill>
        </w:rPr>
        <w:t>办事处（乡镇人民政府）收到有关材料后5日内将上述资料交予筹备小组。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（二）工作职责</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1.确定首次业主大会会议召开的时</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间</w:t>
      </w:r>
      <w:r>
        <w:rPr>
          <w:rFonts w:hint="eastAsia" w:ascii="方正仿宋_GBK" w:hAnsi="方正仿宋_GBK" w:eastAsia="方正仿宋_GBK" w:cs="方正仿宋_GBK"/>
          <w:color w:val="000000" w:themeColor="text1"/>
          <w:sz w:val="32"/>
          <w:szCs w:val="32"/>
          <w14:textFill>
            <w14:solidFill>
              <w14:schemeClr w14:val="tx1"/>
            </w14:solidFill>
          </w14:textFill>
        </w:rPr>
        <w:t>、地点和内容；</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2.草拟管理规约、业主大会议事规则、业主委员会工作规则；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3.确认业主身份，确定业主人数、所拥有的专有部分</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面</w:t>
      </w:r>
      <w:r>
        <w:rPr>
          <w:rFonts w:hint="eastAsia" w:ascii="方正仿宋_GBK" w:hAnsi="方正仿宋_GBK" w:eastAsia="方正仿宋_GBK" w:cs="方正仿宋_GBK"/>
          <w:color w:val="000000" w:themeColor="text1"/>
          <w:sz w:val="32"/>
          <w:szCs w:val="32"/>
          <w14:textFill>
            <w14:solidFill>
              <w14:schemeClr w14:val="tx1"/>
            </w14:solidFill>
          </w14:textFill>
        </w:rPr>
        <w:t>积，以及业主在首次业主大会会议上的投票权数；</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4.提出首届业主委员会委员选举办法，确定候选人名单；</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依法确定首次业主大会会议表决规则；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6.召开首次业主大会会议的其他准备工作。</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筹备组应当在首次业主大会会议召开十五日前，将以上工作内容在物业管理区域内显著位置公告，并将首次业主大会会议召开的时间、地点书面通知全体业主。业主对业主身份、投票权数和管理规约、业主大会议事规则、业主委员会工作规则草案等提出异议的，业主大会筹备组应当予以复核或者修改，并告知异议人。</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业主委员会委员候选人由业主推荐或者自荐。筹备组应当核查参选人的资格，根据物业规模、物权份额、委员的代表性和广泛性等因素，确定业主委员会委员候选人名单。</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三、召开首次业主大会会议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筹备小组完成以上工作后，将业主候选人名单及简历表、《业主委员会选举办法》、《业主大会议事规则》、《管理规约》送达街道办事处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（乡镇人民政府）</w:t>
      </w:r>
      <w:r>
        <w:rPr>
          <w:rFonts w:hint="eastAsia" w:ascii="方正仿宋_GBK" w:hAnsi="方正仿宋_GBK" w:eastAsia="方正仿宋_GBK" w:cs="方正仿宋_GBK"/>
          <w:color w:val="000000" w:themeColor="text1"/>
          <w:sz w:val="32"/>
          <w:szCs w:val="32"/>
          <w14:textFill>
            <w14:solidFill>
              <w14:schemeClr w14:val="tx1"/>
            </w14:solidFill>
          </w14:textFill>
        </w:rPr>
        <w:t>，并提出召开业主大会或业主代表大会的书面申请，同时做好会务筹备工作，包括落实场地，组织人员印制选票，设置投票箱，通知所有投票权人，知会街道办事处（乡镇人民政府）、派出所、开发公司、物业公司等有关人员。</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业主大会会议可以采用集体讨论的形式，也可以采用书面征求意见的形式；但应当有物业管理区域内专有部分占建筑物总面积过半数的业主且占总人数过半数的业主参加。</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采用书面征求意见形式的，应当将征求意见书送交每一位业主，无法送达的，应当在物业管理区域内公告。凡需投票表决的，表决意见应由业主本人签名。</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筹备小组根据议程召开大会：收集、登记选票；审议并表决通过《业主大会议事规则》及《管理规约》；公开唱票、计票，宣读选举结果，产生业主委员会委员。</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会后筹备小组将大会签到表、选举结果统计表予以公布。</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四、申请登记业主委员会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业主委员会应当自选举产生之日起15日内</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持下列文件向物业所在地的县级人民政府物业管理行政主管部门、街道办事处（乡镇人民政府）备案</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并书面告知相关居民委员会（村民委员会）。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（一）成立业主委员会倡议书；</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（二）业主委员会成立备案表，一式四份；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（三）管理规约（业主大会根据小区实际情况制定）；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（四）业主委员会选举大会议程安排；</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（五）业主大会议事规则</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业主大会根据小区实际情况制定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（六）业主大会成立和业主委员会选举的情况：</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1.业主委员会委员及候选人履历简介</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2.业主委员会成员房产证明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3.每次业主委员会筹备小组会议照片及选举过程照片，可彩打</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4.小区分单元或分楼栋为组的业主花名册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5.所有选票与委托选票或社区保存证明材料，选票格式规范（如果召开的是业主代表大会，需提供业主委员会选举各楼栋代表分配表）</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6.每次业主委员会筹备小组会议公告内容及公告照片，业主大会决定的其他重大事项（在备案表中详细重点注明）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7.业主大会会议决议</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8.业主委员会备案承诺。</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街道物业管理部门经审核，给予业主委员会书面签署意见后，报送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物业管理部门备案。业主委员会办理备案手续后，持街道办事处（乡镇人民政府）备案证明向公安机关申请刻制业主大会印</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章</w:t>
      </w:r>
      <w:r>
        <w:rPr>
          <w:rFonts w:hint="eastAsia" w:ascii="方正仿宋_GBK" w:hAnsi="方正仿宋_GBK" w:eastAsia="方正仿宋_GBK" w:cs="方正仿宋_GBK"/>
          <w:color w:val="000000" w:themeColor="text1"/>
          <w:sz w:val="32"/>
          <w:szCs w:val="32"/>
          <w14:textFill>
            <w14:solidFill>
              <w14:schemeClr w14:val="tx1"/>
            </w14:solidFill>
          </w14:textFill>
        </w:rPr>
        <w:t>和业主委员会印章。</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并将公章式样报区或县级市房地产行政部门及街道办事处</w:t>
      </w:r>
      <w:r>
        <w:rPr>
          <w:rFonts w:hint="eastAsia" w:ascii="方正仿宋_GBK" w:hAnsi="方正仿宋_GBK" w:eastAsia="方正仿宋_GBK" w:cs="方正仿宋_GBK"/>
          <w:color w:val="000000" w:themeColor="text1"/>
          <w:sz w:val="32"/>
          <w:szCs w:val="32"/>
          <w14:textFill>
            <w14:solidFill>
              <w14:schemeClr w14:val="tx1"/>
            </w14:solidFill>
          </w14:textFill>
        </w:rPr>
        <w:t>（乡镇人民政府）</w:t>
      </w:r>
      <w:r>
        <w:rPr>
          <w:rFonts w:hint="eastAsia" w:ascii="方正仿宋_GBK" w:hAnsi="方正仿宋_GBK" w:eastAsia="方正仿宋_GBK" w:cs="方正仿宋_GBK"/>
          <w:color w:val="000000" w:themeColor="text1"/>
          <w:sz w:val="32"/>
          <w:szCs w:val="32"/>
          <w:u w:val="none"/>
          <w14:textFill>
            <w14:solidFill>
              <w14:schemeClr w14:val="tx1"/>
            </w14:solidFill>
          </w14:textFill>
        </w:rPr>
        <w:t>备案。</w:t>
      </w:r>
      <w:r>
        <w:rPr>
          <w:rFonts w:hint="eastAsia" w:ascii="方正仿宋_GBK" w:hAnsi="方正仿宋_GBK" w:eastAsia="方正仿宋_GBK" w:cs="方正仿宋_GBK"/>
          <w:color w:val="000000" w:themeColor="text1"/>
          <w:sz w:val="32"/>
          <w:szCs w:val="32"/>
          <w14:textFill>
            <w14:solidFill>
              <w14:schemeClr w14:val="tx1"/>
            </w14:solidFill>
          </w14:textFill>
        </w:rPr>
        <w:t>备案事项发生变更的，业主委员会应当在三十日内重新备案，并告知相关居民委员会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村民委员会）。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不具备成立业主大会条件，或者具备成立条件但未成立业主大会的住宅小区，经县物业管理部门或者街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道</w:t>
      </w:r>
      <w:r>
        <w:rPr>
          <w:rFonts w:hint="eastAsia" w:ascii="方正仿宋_GBK" w:hAnsi="方正仿宋_GBK" w:eastAsia="方正仿宋_GBK" w:cs="方正仿宋_GBK"/>
          <w:color w:val="000000" w:themeColor="text1"/>
          <w:sz w:val="32"/>
          <w:szCs w:val="32"/>
          <w14:textFill>
            <w14:solidFill>
              <w14:schemeClr w14:val="tx1"/>
            </w14:solidFill>
          </w14:textFill>
        </w:rPr>
        <w:t>办事处（乡镇人民政府）指导后仍不能成立的，可以由街道办事处（乡镇人民政府）、居（村）民委员会在征求业主意见的基础上，</w:t>
      </w:r>
      <w:r>
        <w:rPr>
          <w:rFonts w:hint="eastAsia" w:ascii="方正仿宋_GBK" w:hAnsi="方正仿宋_GBK" w:eastAsia="方正仿宋_GBK" w:cs="方正仿宋_GBK"/>
          <w:b w:val="0"/>
          <w:bCs w:val="0"/>
          <w:color w:val="000000" w:themeColor="text1"/>
          <w:sz w:val="32"/>
          <w:szCs w:val="32"/>
          <w14:textFill>
            <w14:solidFill>
              <w14:schemeClr w14:val="tx1"/>
            </w14:solidFill>
          </w14:textFill>
        </w:rPr>
        <w:t>协调组建小区环境和物业管理委员会、环境和物业监督委员会，按照个人自愿和组织推荐的原则，把党员、公职人员和社区两委干部充实到“两个委员会”中。</w:t>
      </w:r>
      <w:r>
        <w:rPr>
          <w:rFonts w:hint="eastAsia" w:ascii="方正仿宋_GBK" w:hAnsi="方正仿宋_GBK" w:eastAsia="方正仿宋_GBK" w:cs="方正仿宋_GBK"/>
          <w:color w:val="000000" w:themeColor="text1"/>
          <w:sz w:val="32"/>
          <w:szCs w:val="32"/>
          <w14:textFill>
            <w14:solidFill>
              <w14:schemeClr w14:val="tx1"/>
            </w14:solidFill>
          </w14:textFill>
        </w:rPr>
        <w:t>物业管理委员会的人员组成，应当在所在物业管理区域内公示。待业主大会成立后，物业管理委员会</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并入环境和物业监督委员会</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五</w:t>
      </w: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w:t>
      </w:r>
      <w:r>
        <w:rPr>
          <w:rFonts w:hint="eastAsia" w:ascii="方正黑体_GBK" w:hAnsi="方正黑体_GBK" w:eastAsia="方正黑体_GBK" w:cs="方正黑体_GBK"/>
          <w:color w:val="000000" w:themeColor="text1"/>
          <w:sz w:val="32"/>
          <w:szCs w:val="32"/>
          <w14:textFill>
            <w14:solidFill>
              <w14:schemeClr w14:val="tx1"/>
            </w14:solidFill>
          </w14:textFill>
        </w:rPr>
        <w:t>业主委员会职责与义务</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楷体_GBK" w:hAnsi="方正楷体_GBK" w:eastAsia="方正楷体_GBK" w:cs="方正楷体_GBK"/>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（一）业主委员会委员</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资格审查</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根据省委组织部、</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建设厅印发《安徽省“皖美红色物业”建设三年行动方案通知》。应加强业主委员会人选把关。党员比例一般不低于</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50%，把“两代表一委员”、机关企事业单位党员、符合条件的社区“两委”成员及社区工作者等作为党组织建议人选向业主推荐。在资格审查阶段，由街道（乡镇人民政府）牵头，社区党组织、纪检监察、公安、物业主管部门、信访等部门共同参与，对照负面清单严格审核把关。</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参选人员</w:t>
      </w:r>
      <w:r>
        <w:rPr>
          <w:rFonts w:hint="eastAsia" w:ascii="方正仿宋_GBK" w:hAnsi="方正仿宋_GBK" w:eastAsia="方正仿宋_GBK" w:cs="方正仿宋_GBK"/>
          <w:color w:val="000000" w:themeColor="text1"/>
          <w:sz w:val="32"/>
          <w:szCs w:val="32"/>
          <w14:textFill>
            <w14:solidFill>
              <w14:schemeClr w14:val="tx1"/>
            </w14:solidFill>
          </w14:textFill>
        </w:rPr>
        <w:t>应当符合下列条件：</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1.本物业管理区域内的自然人业主或者单位业主代表；</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2.具有完全民事行为能力；</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3.遵守业主大会的决定、管理规约、业主大会议事规则，履行业主义务；</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4.热心公益事业，责任心强，公正廉洁；</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5.身体健康，具有一定的组织协调能力和必要的工作时间；</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6.本人、配偶及其直系亲属未在为本物业管理区域提供物业服务的企业任职或者有其他利害关系；</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7.同等条件下，中共党员优先。</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（二）业主委员会（临管会）履行以下职责：</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1.执行业主大会的决定和决议；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2.召集业主大会会议，报告业主委员会工作和物业管理实施情况，报告业主大会、业主委员会工作经费和公共收益的分配与使用情况；</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3.与业主大会选聘的物业服务企业签订物业服务合同；</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14:textFill>
            <w14:solidFill>
              <w14:schemeClr w14:val="tx1"/>
            </w14:solidFill>
          </w14:textFill>
        </w:rPr>
        <w:t>及时了解业主、物业使用人、物业服务企业的意见和建议，监督和协助物业服务企业履行物业服务合同；</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5.监督管理规约的实施；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6.督促业主交纳物业服务费及其他相关费用；</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7.组织和监督专项维修资金的筹集和使用；</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8.调解物业使用、维护和管理等方面的纠纷；</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9.业主大会赋予的其他职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责</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（三）业主委员会应当在物业管理区域显著位置向业主公开下列情况和资料：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1.管理规约、业主大会议事规则；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2.业主大会和业主委员会的决定；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3.物业服务合同；</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4.专项维修资金的筹集、使用情况；</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5.物业共有部分的收益和使用、分配情况；</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6.占用业主共有的道路或者其他场地用于停放汽车车位的处分情况；</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7.业主大会和业主委员会工作经费的收支情况；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8.其他应当向业主公开的情况和资料。</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（四）业主委员会会议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业主委员会应当自选举产生之日起三日内召开首次会议，推选产生主任一人、副主任一至二人。经业主大会同意，业主委员会可以聘请执行秘书，负</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责</w:t>
      </w:r>
      <w:r>
        <w:rPr>
          <w:rFonts w:hint="eastAsia" w:ascii="方正仿宋_GBK" w:hAnsi="方正仿宋_GBK" w:eastAsia="方正仿宋_GBK" w:cs="方正仿宋_GBK"/>
          <w:color w:val="000000" w:themeColor="text1"/>
          <w:sz w:val="32"/>
          <w:szCs w:val="32"/>
          <w14:textFill>
            <w14:solidFill>
              <w14:schemeClr w14:val="tx1"/>
            </w14:solidFill>
          </w14:textFill>
        </w:rPr>
        <w:t>处理业主委员会日常事务。</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业主委员会会议由主任召集和主持。主任因故不能履行职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责</w:t>
      </w:r>
      <w:r>
        <w:rPr>
          <w:rFonts w:hint="eastAsia" w:ascii="方正仿宋_GBK" w:hAnsi="方正仿宋_GBK" w:eastAsia="方正仿宋_GBK" w:cs="方正仿宋_GBK"/>
          <w:color w:val="000000" w:themeColor="text1"/>
          <w:sz w:val="32"/>
          <w:szCs w:val="32"/>
          <w14:textFill>
            <w14:solidFill>
              <w14:schemeClr w14:val="tx1"/>
            </w14:solidFill>
          </w14:textFill>
        </w:rPr>
        <w:t>时，由副主任召集和主持。经三分之一以上委员提议召开业主委员会会议的，应当在七日内召开。主任、副主任无正当理由不召集业主委员会会议的，由街道办事处（乡镇人民政府）指定一名委员召集和主持业主委员会会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业主委员会会议应当有过半数委员出席，作出的决定应当经全体成员过半数通过，并在物业管理区域内显著位置公告。业主委员会委员不得委托他人出席业主委员会会议。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业主委员会要求物业服务企业列席会议的，物业服务企业的负责人或者其书面委托的代理人应当列席会议。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（五）业主委员会委员资格终止</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业主委员会委员有下列情形之一的，其委员职务自行终止，由业主委员会以书面形式在物业管理区域内显著位置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公示</w:t>
      </w:r>
      <w:r>
        <w:rPr>
          <w:rFonts w:hint="eastAsia" w:ascii="方正仿宋_GBK" w:hAnsi="方正仿宋_GBK"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.因物业转让、灭失等原因，不再是业主的；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.无故缺席业主委员会会议连续三次以上的；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3.丧失履行职责能力的；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4.被依法追究刑事责任的；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5.以书面形式向业主大会或者业主委员会提出辞职的。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业主委员会委员有下列情况之一的，由业主委员会三分之一以上委员或者持有百分之二十以上投票权数的业主提议业主大会或者业主大会授权的业主委员会，可以决定终止其委员资格：</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1.收受物业服务企业或者有利害关系业主提供的利益或者报酬的；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2.向物业服务企业销售商品、承揽业务，牟取不当利益的；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3.损坏共用设施设备，违法搭建，破坏房屋外观和承重结构，擅自改变物业使用性质，拒缴物业服务费和专项维修资金，以及违法出租房屋的；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4.侵害业主合法权益的；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5.因其他原因不宜担任业主委员会委员的。</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业主大会会议审议决定是否终止业主委员会委员职务时，应当允许该委员提出申辩，并记录归档。</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业主委员会委员资格终止的，应当自终止之日起三日内将其保管的档案资料、印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章</w:t>
      </w:r>
      <w:r>
        <w:rPr>
          <w:rFonts w:hint="eastAsia" w:ascii="方正仿宋_GBK" w:hAnsi="方正仿宋_GBK" w:eastAsia="方正仿宋_GBK" w:cs="方正仿宋_GBK"/>
          <w:color w:val="000000" w:themeColor="text1"/>
          <w:sz w:val="32"/>
          <w:szCs w:val="32"/>
          <w14:textFill>
            <w14:solidFill>
              <w14:schemeClr w14:val="tx1"/>
            </w14:solidFill>
          </w14:textFill>
        </w:rPr>
        <w:t>及其他属于全体业主所有的财物移交本届业主委员会。拒不移交的，业主委员会、业主或者居民委员会、村民委员会可以请求街</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道</w:t>
      </w:r>
      <w:r>
        <w:rPr>
          <w:rFonts w:hint="eastAsia" w:ascii="方正仿宋_GBK" w:hAnsi="方正仿宋_GBK" w:eastAsia="方正仿宋_GBK" w:cs="方正仿宋_GBK"/>
          <w:color w:val="000000" w:themeColor="text1"/>
          <w:sz w:val="32"/>
          <w:szCs w:val="32"/>
          <w14:textFill>
            <w14:solidFill>
              <w14:schemeClr w14:val="tx1"/>
            </w14:solidFill>
          </w14:textFill>
        </w:rPr>
        <w:t>办事处（乡镇人民政府）督促其移交。移交过程中出现治安事件的，公安机关应当依法及时处理。</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六、业主委员会改选条件及流程</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下列情况下可以改选业主委员会：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任期届满</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业委会的任期一般为3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14:textFill>
            <w14:solidFill>
              <w14:schemeClr w14:val="tx1"/>
            </w14:solidFill>
          </w14:textFill>
        </w:rPr>
        <w:t>年，其组成人员可以连选连任。在任期届满前3个月，应当组织召开业主大会会议，进行换届选举。逾期未换届的，街道办事处（乡镇人民政府）应当责令其限期组织换届选举；逾期仍未组织的，可以由居民委员会（村民委员会）在街道办事处（乡镇人民政府）的指导和监督下，组织换届选举工作。</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）业委会委员空缺超过二分之一</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业委会一般由5</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11人单数组成，当因转让物业或丧失民事行为能力等原因失去委员资格而出现空缺时，应当按规定补足，当委员人数不足总数的二分之一时，应当召开业主大会临时会议，重新选举业主委员会。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业主委员会拒不履行职责或其做出的决定严重违反法律法规的出现这种情况一般由行政部门介入并限期改正，逾期仍拒不改正的，则应结合该项目具体实际情况，以及《业主大会议事规则》，重新改选业委会。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具体流程如下：</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业主委员会改选流程：</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召开大会选举委员，将业主候选人名单及简历表、《业主委员会选举办法》、《业主大会议事规则》、《管理规约》送达街道办事处（乡镇人民政府），并提出召开业主大会或业主代表大会的书面申请，同时做好会务筹备工作。根据议程召开大会：收集、登记选票；审议并表决通过《业主大会议事规则》及</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管理规约》；公开唱票、计票，宣读选举结果，产生业主委员会委员。会后将大会签到表、选举结果统计表予以公布。</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业主委员会应当自新一届业主委员会履职之日起十日内，将其保管的档案资料、印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章</w:t>
      </w:r>
      <w:r>
        <w:rPr>
          <w:rFonts w:hint="eastAsia" w:ascii="方正仿宋_GBK" w:hAnsi="方正仿宋_GBK" w:eastAsia="方正仿宋_GBK" w:cs="方正仿宋_GBK"/>
          <w:color w:val="000000" w:themeColor="text1"/>
          <w:sz w:val="32"/>
          <w:szCs w:val="32"/>
          <w14:textFill>
            <w14:solidFill>
              <w14:schemeClr w14:val="tx1"/>
            </w14:solidFill>
          </w14:textFill>
        </w:rPr>
        <w:t>及其他属于全体业主所有的财物予以移交。拒不移交的，新一届业主委员会可以请求街道办事处（乡镇人民政府）督促其移交。</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14:textFill>
            <w14:solidFill>
              <w14:schemeClr w14:val="tx1"/>
            </w14:solidFill>
          </w14:textFill>
        </w:rPr>
        <w:t>变更登记业主委员会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自变更之日起30日内，持下列文件向所在街道物业管理部门变更备案登记手续：</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14:textFill>
            <w14:solidFill>
              <w14:schemeClr w14:val="tx1"/>
            </w14:solidFill>
          </w14:textFill>
        </w:rPr>
        <w:t>成立业主委员会倡议书；</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业主委员会成立备案表，一式四份；</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管理规约（业主大会根据小区实际情况制定）；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业主委员会选举大会议程安排；</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主大会议事规则（业主大会根据小区实际情况制定）；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业主大会成立和业主委员会选举的情况：</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①</w:t>
      </w:r>
      <w:r>
        <w:rPr>
          <w:rFonts w:hint="eastAsia" w:ascii="方正仿宋_GBK" w:hAnsi="方正仿宋_GBK" w:eastAsia="方正仿宋_GBK" w:cs="方正仿宋_GBK"/>
          <w:color w:val="000000" w:themeColor="text1"/>
          <w:sz w:val="32"/>
          <w:szCs w:val="32"/>
          <w14:textFill>
            <w14:solidFill>
              <w14:schemeClr w14:val="tx1"/>
            </w14:solidFill>
          </w14:textFill>
        </w:rPr>
        <w:t>业主委员会委员及候选人履历简介。</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②</w:t>
      </w:r>
      <w:r>
        <w:rPr>
          <w:rFonts w:hint="eastAsia" w:ascii="方正仿宋_GBK" w:hAnsi="方正仿宋_GBK" w:eastAsia="方正仿宋_GBK" w:cs="方正仿宋_GBK"/>
          <w:color w:val="000000" w:themeColor="text1"/>
          <w:sz w:val="32"/>
          <w:szCs w:val="32"/>
          <w14:textFill>
            <w14:solidFill>
              <w14:schemeClr w14:val="tx1"/>
            </w14:solidFill>
          </w14:textFill>
        </w:rPr>
        <w:t>业主委员会成员房产证明。</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③</w:t>
      </w:r>
      <w:r>
        <w:rPr>
          <w:rFonts w:hint="eastAsia" w:ascii="方正仿宋_GBK" w:hAnsi="方正仿宋_GBK" w:eastAsia="方正仿宋_GBK" w:cs="方正仿宋_GBK"/>
          <w:color w:val="000000" w:themeColor="text1"/>
          <w:sz w:val="32"/>
          <w:szCs w:val="32"/>
          <w14:textFill>
            <w14:solidFill>
              <w14:schemeClr w14:val="tx1"/>
            </w14:solidFill>
          </w14:textFill>
        </w:rPr>
        <w:t>每次业主委员会筹备小组会议照片及选举过程照片，可彩打。</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④</w:t>
      </w:r>
      <w:r>
        <w:rPr>
          <w:rFonts w:hint="eastAsia" w:ascii="方正仿宋_GBK" w:hAnsi="方正仿宋_GBK" w:eastAsia="方正仿宋_GBK" w:cs="方正仿宋_GBK"/>
          <w:color w:val="000000" w:themeColor="text1"/>
          <w:sz w:val="32"/>
          <w:szCs w:val="32"/>
          <w14:textFill>
            <w14:solidFill>
              <w14:schemeClr w14:val="tx1"/>
            </w14:solidFill>
          </w14:textFill>
        </w:rPr>
        <w:t>小区分单元或分楼栋为组的业主花名册。</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⑤</w:t>
      </w:r>
      <w:r>
        <w:rPr>
          <w:rFonts w:hint="eastAsia" w:ascii="方正仿宋_GBK" w:hAnsi="方正仿宋_GBK" w:eastAsia="方正仿宋_GBK" w:cs="方正仿宋_GBK"/>
          <w:color w:val="000000" w:themeColor="text1"/>
          <w:sz w:val="32"/>
          <w:szCs w:val="32"/>
          <w14:textFill>
            <w14:solidFill>
              <w14:schemeClr w14:val="tx1"/>
            </w14:solidFill>
          </w14:textFill>
        </w:rPr>
        <w:t>所有选票与委托选票或社区保存证明材料，选票格式规范（如果召开的是业主代表大会，需提供业主委员会选举各楼栋代表分配表）。</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⑥</w:t>
      </w:r>
      <w:r>
        <w:rPr>
          <w:rFonts w:hint="eastAsia" w:ascii="方正仿宋_GBK" w:hAnsi="方正仿宋_GBK" w:eastAsia="方正仿宋_GBK" w:cs="方正仿宋_GBK"/>
          <w:color w:val="000000" w:themeColor="text1"/>
          <w:sz w:val="32"/>
          <w:szCs w:val="32"/>
          <w14:textFill>
            <w14:solidFill>
              <w14:schemeClr w14:val="tx1"/>
            </w14:solidFill>
          </w14:textFill>
        </w:rPr>
        <w:t>每次业主委员会筹备小组会议公告内容及公告照片。</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⑦</w:t>
      </w:r>
      <w:r>
        <w:rPr>
          <w:rFonts w:hint="eastAsia" w:ascii="方正仿宋_GBK" w:hAnsi="方正仿宋_GBK" w:eastAsia="方正仿宋_GBK" w:cs="方正仿宋_GBK"/>
          <w:color w:val="000000" w:themeColor="text1"/>
          <w:sz w:val="32"/>
          <w:szCs w:val="32"/>
          <w14:textFill>
            <w14:solidFill>
              <w14:schemeClr w14:val="tx1"/>
            </w14:solidFill>
          </w14:textFill>
        </w:rPr>
        <w:t>业主大会会议决议。业主大会决定的其他重大事项（在备案表中详细重点注明）。</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⑧</w:t>
      </w:r>
      <w:r>
        <w:rPr>
          <w:rFonts w:hint="eastAsia" w:ascii="方正仿宋_GBK" w:hAnsi="方正仿宋_GBK" w:eastAsia="方正仿宋_GBK" w:cs="方正仿宋_GBK"/>
          <w:color w:val="000000" w:themeColor="text1"/>
          <w:sz w:val="32"/>
          <w:szCs w:val="32"/>
          <w14:textFill>
            <w14:solidFill>
              <w14:schemeClr w14:val="tx1"/>
            </w14:solidFill>
          </w14:textFill>
        </w:rPr>
        <w:t>业主委员会备案承诺。</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街道</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办事处</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（乡镇人民政府）</w:t>
      </w:r>
      <w:r>
        <w:rPr>
          <w:rFonts w:hint="eastAsia" w:ascii="方正仿宋_GBK" w:hAnsi="方正仿宋_GBK" w:eastAsia="方正仿宋_GBK" w:cs="方正仿宋_GBK"/>
          <w:color w:val="000000" w:themeColor="text1"/>
          <w:sz w:val="32"/>
          <w:szCs w:val="32"/>
          <w14:textFill>
            <w14:solidFill>
              <w14:schemeClr w14:val="tx1"/>
            </w14:solidFill>
          </w14:textFill>
        </w:rPr>
        <w:t>经审核，给予业主委员会书面签署意见后，报送</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物业管理部门备案。业主委员会办理备案手续后，持街道办事处（乡镇人民政府）备案证明向公安机关申请刻制业主大会印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章</w:t>
      </w:r>
      <w:r>
        <w:rPr>
          <w:rFonts w:hint="eastAsia" w:ascii="方正仿宋_GBK" w:hAnsi="方正仿宋_GBK" w:eastAsia="方正仿宋_GBK" w:cs="方正仿宋_GBK"/>
          <w:color w:val="000000" w:themeColor="text1"/>
          <w:sz w:val="32"/>
          <w:szCs w:val="32"/>
          <w14:textFill>
            <w14:solidFill>
              <w14:schemeClr w14:val="tx1"/>
            </w14:solidFill>
          </w14:textFill>
        </w:rPr>
        <w:t>和业主委员会印章。并将公章式样报县级</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物业</w:t>
      </w:r>
      <w:r>
        <w:rPr>
          <w:rFonts w:hint="eastAsia" w:ascii="方正仿宋_GBK" w:hAnsi="方正仿宋_GBK" w:eastAsia="方正仿宋_GBK" w:cs="方正仿宋_GBK"/>
          <w:color w:val="000000" w:themeColor="text1"/>
          <w:sz w:val="32"/>
          <w:szCs w:val="32"/>
          <w14:textFill>
            <w14:solidFill>
              <w14:schemeClr w14:val="tx1"/>
            </w14:solidFill>
          </w14:textFill>
        </w:rPr>
        <w:t>行政</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主管</w:t>
      </w:r>
      <w:r>
        <w:rPr>
          <w:rFonts w:hint="eastAsia" w:ascii="方正仿宋_GBK" w:hAnsi="方正仿宋_GBK" w:eastAsia="方正仿宋_GBK" w:cs="方正仿宋_GBK"/>
          <w:color w:val="000000" w:themeColor="text1"/>
          <w:sz w:val="32"/>
          <w:szCs w:val="32"/>
          <w14:textFill>
            <w14:solidFill>
              <w14:schemeClr w14:val="tx1"/>
            </w14:solidFill>
          </w14:textFill>
        </w:rPr>
        <w:t>部门及街道办事处（乡镇人民政府）备案。</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14:textFill>
            <w14:solidFill>
              <w14:schemeClr w14:val="tx1"/>
            </w14:solidFill>
          </w14:textFill>
        </w:rPr>
        <w:t>《安徽省物业管理条例》第二章笫八条房屋所有权人为业主。业主身份的确认，以不动产登记簿或者法律、行政法规规定的其他有效证明为依据。</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14:textFill>
            <w14:solidFill>
              <w14:schemeClr w14:val="tx1"/>
            </w14:solidFill>
          </w14:textFill>
        </w:rPr>
        <w:t>《安徽省物业管理条例》笫二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章</w:t>
      </w:r>
      <w:r>
        <w:rPr>
          <w:rFonts w:hint="eastAsia" w:ascii="方正仿宋_GBK" w:hAnsi="方正仿宋_GBK" w:eastAsia="方正仿宋_GBK" w:cs="方正仿宋_GBK"/>
          <w:color w:val="000000" w:themeColor="text1"/>
          <w:sz w:val="32"/>
          <w:szCs w:val="32"/>
          <w14:textFill>
            <w14:solidFill>
              <w14:schemeClr w14:val="tx1"/>
            </w14:solidFill>
          </w14:textFill>
        </w:rPr>
        <w:t>第十九条规定：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（一）专有部分面积，按照不动产登记簿记载的面积计算；尚未进行物权登记的，按照测绘机构的实测面积计算；尚未进行</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实</w:t>
      </w:r>
      <w:r>
        <w:rPr>
          <w:rFonts w:hint="eastAsia" w:ascii="方正仿宋_GBK" w:hAnsi="方正仿宋_GBK" w:eastAsia="方正仿宋_GBK" w:cs="方正仿宋_GBK"/>
          <w:color w:val="000000" w:themeColor="text1"/>
          <w:sz w:val="32"/>
          <w:szCs w:val="32"/>
          <w14:textFill>
            <w14:solidFill>
              <w14:schemeClr w14:val="tx1"/>
            </w14:solidFill>
          </w14:textFill>
        </w:rPr>
        <w:t>测的，按照房屋买卖合同记载的面积计算。建筑物总面积，按照专有部分面积之和计算。</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（二）业主人数，按照专有部分的数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量</w:t>
      </w:r>
      <w:r>
        <w:rPr>
          <w:rFonts w:hint="eastAsia" w:ascii="方正仿宋_GBK" w:hAnsi="方正仿宋_GBK" w:eastAsia="方正仿宋_GBK" w:cs="方正仿宋_GBK"/>
          <w:color w:val="000000" w:themeColor="text1"/>
          <w:sz w:val="32"/>
          <w:szCs w:val="32"/>
          <w14:textFill>
            <w14:solidFill>
              <w14:schemeClr w14:val="tx1"/>
            </w14:solidFill>
          </w14:textFill>
        </w:rPr>
        <w:t>计算，一个专有部分按一人计算。建设单位尚未出售和虽已出售但尚未交付的部分，以及同一买受人拥有一个以上专有部分的，按照一人计算。业主总人数，按照两者之和计算。</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729" w:firstLineChars="228"/>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32"/>
          <w:szCs w:val="32"/>
          <w14:textFill>
            <w14:solidFill>
              <w14:schemeClr w14:val="tx1"/>
            </w14:solidFill>
          </w14:textFill>
        </w:rPr>
        <w:t>《最高人民法院关于审理建筑物区分所有权纠纷案件具体应用法律若干问题的解释》（以下简称《区分所有权纠纷司法解释》）第1条第1款规定：“依法登记取得或者根据物权法笫二章第三节规定取得建筑物专有部分所有权的人，应当认定为物权法第六章所称的业主</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第2款规定：“基于与建设单位之间的商品房买卖民事法律行为，</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已</w:t>
      </w:r>
      <w:r>
        <w:rPr>
          <w:rFonts w:hint="eastAsia" w:ascii="方正仿宋_GBK" w:hAnsi="方正仿宋_GBK" w:eastAsia="方正仿宋_GBK" w:cs="方正仿宋_GBK"/>
          <w:color w:val="000000" w:themeColor="text1"/>
          <w:sz w:val="32"/>
          <w:szCs w:val="32"/>
          <w14:textFill>
            <w14:solidFill>
              <w14:schemeClr w14:val="tx1"/>
            </w14:solidFill>
          </w14:textFill>
        </w:rPr>
        <w:t>经合法占有建筑物专有部分，但尚未依法办理所有权登记的人，可以认定为物权法第六章所称的业主</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区分所有权纠纷司法解释》第1条第1款是界定业主身份的一般规则，根据《物权法》以及《物业管理条例》的规定，依法登记取得或者依据生效法律文书、继承或受遗赠，以及合法建造房屋等事实行为取得专有部分所有权的人，均属“依法取得</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专有部分所有权，应当认为具备业主身份。</w:t>
      </w:r>
    </w:p>
    <w:p>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90F252A1-F6B2-4C65-A26E-5ECF51947ACE}"/>
  </w:font>
  <w:font w:name="方正楷体_GBK">
    <w:panose1 w:val="02000000000000000000"/>
    <w:charset w:val="86"/>
    <w:family w:val="auto"/>
    <w:pitch w:val="default"/>
    <w:sig w:usb0="00000001" w:usb1="080E0000" w:usb2="00000000" w:usb3="00000000" w:csb0="00040000" w:csb1="00000000"/>
    <w:embedRegular r:id="rId2" w:fontKey="{27D995A0-E161-43AE-9031-05C0C840D7C9}"/>
  </w:font>
  <w:font w:name="方正小标宋_GBK">
    <w:panose1 w:val="03000509000000000000"/>
    <w:charset w:val="86"/>
    <w:family w:val="auto"/>
    <w:pitch w:val="default"/>
    <w:sig w:usb0="00000001" w:usb1="080E0000" w:usb2="00000000" w:usb3="00000000" w:csb0="00040000" w:csb1="00000000"/>
    <w:embedRegular r:id="rId3" w:fontKey="{88213E4C-4732-42A7-992A-F40D59870750}"/>
  </w:font>
  <w:font w:name="方正黑体_GBK">
    <w:panose1 w:val="03000509000000000000"/>
    <w:charset w:val="86"/>
    <w:family w:val="auto"/>
    <w:pitch w:val="default"/>
    <w:sig w:usb0="00000001" w:usb1="080E0000" w:usb2="00000000" w:usb3="00000000" w:csb0="00040000" w:csb1="00000000"/>
    <w:embedRegular r:id="rId4" w:fontKey="{E863CD0A-A10B-43D0-B904-70B02C737A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3250BB"/>
    <w:multiLevelType w:val="singleLevel"/>
    <w:tmpl w:val="723250B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ODZjY2NjMzA3OWI4NDYwNzI3NTMxM2RhNmNiNGQifQ=="/>
  </w:docVars>
  <w:rsids>
    <w:rsidRoot w:val="6400384B"/>
    <w:rsid w:val="03183236"/>
    <w:rsid w:val="06D118A6"/>
    <w:rsid w:val="0E3965A3"/>
    <w:rsid w:val="10AD471C"/>
    <w:rsid w:val="178F102F"/>
    <w:rsid w:val="19B05785"/>
    <w:rsid w:val="20145E89"/>
    <w:rsid w:val="205333F4"/>
    <w:rsid w:val="207768E9"/>
    <w:rsid w:val="23784692"/>
    <w:rsid w:val="27957749"/>
    <w:rsid w:val="28C013B8"/>
    <w:rsid w:val="2BAD6FDB"/>
    <w:rsid w:val="2E502400"/>
    <w:rsid w:val="2F266384"/>
    <w:rsid w:val="328B1C68"/>
    <w:rsid w:val="3D3153A1"/>
    <w:rsid w:val="3EBC016B"/>
    <w:rsid w:val="41C061DB"/>
    <w:rsid w:val="42073961"/>
    <w:rsid w:val="435F47F0"/>
    <w:rsid w:val="47F46BC7"/>
    <w:rsid w:val="533E33EC"/>
    <w:rsid w:val="56927CEF"/>
    <w:rsid w:val="58C92520"/>
    <w:rsid w:val="5BEE2DC3"/>
    <w:rsid w:val="5F981060"/>
    <w:rsid w:val="6400384B"/>
    <w:rsid w:val="6D6D06FE"/>
    <w:rsid w:val="72065F53"/>
    <w:rsid w:val="729055BB"/>
    <w:rsid w:val="7A5073DE"/>
    <w:rsid w:val="7BD17C5D"/>
    <w:rsid w:val="7C5C00CF"/>
    <w:rsid w:val="7F0E6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8270</Words>
  <Characters>8387</Characters>
  <Lines>0</Lines>
  <Paragraphs>0</Paragraphs>
  <TotalTime>196</TotalTime>
  <ScaleCrop>false</ScaleCrop>
  <LinksUpToDate>false</LinksUpToDate>
  <CharactersWithSpaces>8425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2022-10-25T03:19:00Z</dcterms:created>
  <dc:creator>忍</dc:creator>
  <cp:lastModifiedBy>Ami 菲er</cp:lastModifiedBy>
  <cp:lastPrinted>2023-03-16T00:07:00Z</cp:lastPrinted>
  <dcterms:modified xsi:type="dcterms:W3CDTF">2023-04-13T03:39:39Z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4920A4E7403646138E55C6E3BDC5A6C8_13</vt:lpwstr>
  </property>
</Properties>
</file>