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</w:rPr>
        <w:t>灵璧县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房屋征收管理服务中心公开招聘政府购买服务人员报名登记表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报考岗位代码：</w:t>
      </w:r>
    </w:p>
    <w:tbl>
      <w:tblPr>
        <w:tblStyle w:val="2"/>
        <w:tblW w:w="9217" w:type="dxa"/>
        <w:tblInd w:w="-3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583"/>
        <w:gridCol w:w="700"/>
        <w:gridCol w:w="100"/>
        <w:gridCol w:w="784"/>
        <w:gridCol w:w="1266"/>
        <w:gridCol w:w="1350"/>
        <w:gridCol w:w="1300"/>
        <w:gridCol w:w="2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8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55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75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5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67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8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例：（****年**月--****年**月 **高中 学生）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（****年**月--****年**月 **大学 **专业  学生）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（****年**月--****年**月 **单位  **岗位 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注：时间连续不要中断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8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承诺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本报名表所填信息及提交的各类证件材料均真实有效，如有虚假，产生的一切后果由本人承担。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2023年     月   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840" w:right="0" w:hanging="8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说明：“联系电话”请填写能联系到本人或家人的电话，如填写错误、手机关机、停机等个人原因造成无法联系耽误考试录用的后果自负。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Mjk0MjZmOGY3YzZjMTkwZGFjNjU2NmI2MWZlODEifQ=="/>
  </w:docVars>
  <w:rsids>
    <w:rsidRoot w:val="3B7B7777"/>
    <w:rsid w:val="0867324A"/>
    <w:rsid w:val="0B930E37"/>
    <w:rsid w:val="0BE00721"/>
    <w:rsid w:val="0FC04717"/>
    <w:rsid w:val="127E25A1"/>
    <w:rsid w:val="1489615C"/>
    <w:rsid w:val="19CD1C6D"/>
    <w:rsid w:val="2CD34E1C"/>
    <w:rsid w:val="389D32EB"/>
    <w:rsid w:val="3B7B7777"/>
    <w:rsid w:val="45670BD1"/>
    <w:rsid w:val="487C76CF"/>
    <w:rsid w:val="489064E3"/>
    <w:rsid w:val="684F4A6A"/>
    <w:rsid w:val="7C0B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313</Characters>
  <Lines>0</Lines>
  <Paragraphs>0</Paragraphs>
  <TotalTime>25</TotalTime>
  <ScaleCrop>false</ScaleCrop>
  <LinksUpToDate>false</LinksUpToDate>
  <CharactersWithSpaces>431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2018-09-17T09:51:00Z</dcterms:created>
  <dc:creator>虚世浮华</dc:creator>
  <cp:lastModifiedBy>ll</cp:lastModifiedBy>
  <cp:lastPrinted>2023-03-07T01:02:00Z</cp:lastPrinted>
  <dcterms:modified xsi:type="dcterms:W3CDTF">2023-04-07T07:20:40Z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E1279EA9319E4D589DBA5E2390C50ADB_13</vt:lpwstr>
  </property>
</Properties>
</file>