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val="en-US" w:eastAsia="zh-CN"/>
        </w:rPr>
        <w:t>灵璧县2023年</w:t>
      </w:r>
      <w:r>
        <w:rPr>
          <w:rFonts w:hint="eastAsia" w:ascii="宋体" w:hAnsi="宋体" w:eastAsia="宋体" w:cs="宋体"/>
          <w:b/>
          <w:bCs/>
          <w:color w:val="auto"/>
          <w:sz w:val="44"/>
          <w:szCs w:val="44"/>
        </w:rPr>
        <w:t>城市社区医疗卫生机构和村卫生室标准化建设实施方案</w:t>
      </w:r>
      <w:r>
        <w:rPr>
          <w:rFonts w:hint="eastAsia" w:ascii="宋体" w:hAnsi="宋体" w:cs="宋体"/>
          <w:b/>
          <w:bCs/>
          <w:color w:val="auto"/>
          <w:sz w:val="44"/>
          <w:szCs w:val="44"/>
          <w:lang w:eastAsia="zh-CN"/>
        </w:rPr>
        <w:t>（</w:t>
      </w:r>
      <w:r>
        <w:rPr>
          <w:rFonts w:hint="eastAsia" w:ascii="宋体" w:hAnsi="宋体" w:cs="宋体"/>
          <w:b/>
          <w:bCs/>
          <w:color w:val="auto"/>
          <w:sz w:val="44"/>
          <w:szCs w:val="44"/>
          <w:lang w:val="en-US" w:eastAsia="zh-CN"/>
        </w:rPr>
        <w:t>征求意见稿</w:t>
      </w:r>
      <w:bookmarkStart w:id="0" w:name="_GoBack"/>
      <w:bookmarkEnd w:id="0"/>
      <w:r>
        <w:rPr>
          <w:rFonts w:hint="eastAsia" w:ascii="宋体" w:hAnsi="宋体" w:cs="宋体"/>
          <w:b/>
          <w:bCs/>
          <w:color w:val="auto"/>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5"/>
        <w:jc w:val="center"/>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根据省市文件要求，</w:t>
      </w:r>
      <w:r>
        <w:rPr>
          <w:rFonts w:hint="eastAsia" w:ascii="仿宋" w:hAnsi="仿宋" w:eastAsia="仿宋" w:cs="仿宋"/>
          <w:sz w:val="32"/>
          <w:szCs w:val="32"/>
        </w:rPr>
        <w:t>为切实做好</w:t>
      </w:r>
      <w:r>
        <w:rPr>
          <w:rFonts w:hint="eastAsia" w:ascii="仿宋" w:hAnsi="仿宋" w:eastAsia="仿宋" w:cs="仿宋"/>
          <w:sz w:val="32"/>
          <w:szCs w:val="32"/>
          <w:lang w:val="en-US" w:eastAsia="zh-CN"/>
        </w:rPr>
        <w:t>我县</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年城市社区医疗卫生机构和村卫生室标准化建设，</w:t>
      </w:r>
      <w:r>
        <w:rPr>
          <w:rFonts w:hint="eastAsia" w:ascii="仿宋" w:hAnsi="仿宋" w:eastAsia="仿宋" w:cs="仿宋"/>
          <w:sz w:val="32"/>
          <w:szCs w:val="32"/>
          <w:lang w:val="en-US" w:eastAsia="zh-CN"/>
        </w:rPr>
        <w:t>结合我县实际，</w:t>
      </w:r>
      <w:r>
        <w:rPr>
          <w:rFonts w:hint="eastAsia" w:ascii="仿宋" w:hAnsi="仿宋" w:eastAsia="仿宋" w:cs="仿宋"/>
          <w:sz w:val="32"/>
          <w:szCs w:val="32"/>
          <w:lang w:eastAsia="zh-CN"/>
        </w:rPr>
        <w:t>特</w:t>
      </w:r>
      <w:r>
        <w:rPr>
          <w:rFonts w:hint="eastAsia" w:ascii="仿宋" w:hAnsi="仿宋" w:eastAsia="仿宋" w:cs="仿宋"/>
          <w:sz w:val="32"/>
          <w:szCs w:val="32"/>
        </w:rPr>
        <w:t>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一、目标任务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全县100</w:t>
      </w:r>
      <w:r>
        <w:rPr>
          <w:rFonts w:hint="eastAsia" w:ascii="仿宋" w:hAnsi="仿宋" w:eastAsia="仿宋" w:cs="仿宋"/>
          <w:sz w:val="32"/>
          <w:szCs w:val="32"/>
        </w:rPr>
        <w:t>%的社区卫生服务中心（站）和村卫生室达到标准，基层门诊人次占比达到</w:t>
      </w:r>
      <w:r>
        <w:rPr>
          <w:rFonts w:hint="eastAsia" w:ascii="仿宋" w:hAnsi="仿宋" w:eastAsia="仿宋" w:cs="仿宋"/>
          <w:sz w:val="32"/>
          <w:szCs w:val="32"/>
          <w:lang w:val="en-US" w:eastAsia="zh-CN"/>
        </w:rPr>
        <w:t>65</w:t>
      </w:r>
      <w:r>
        <w:rPr>
          <w:rFonts w:hint="eastAsia" w:ascii="仿宋" w:hAnsi="仿宋" w:eastAsia="仿宋" w:cs="仿宋"/>
          <w:sz w:val="32"/>
          <w:szCs w:val="32"/>
        </w:rPr>
        <w:t>%</w:t>
      </w:r>
      <w:r>
        <w:rPr>
          <w:rFonts w:hint="eastAsia" w:ascii="仿宋" w:hAnsi="仿宋" w:eastAsia="仿宋" w:cs="仿宋"/>
          <w:sz w:val="32"/>
          <w:szCs w:val="32"/>
          <w:lang w:eastAsia="zh-CN"/>
        </w:rPr>
        <w:t>以上</w:t>
      </w:r>
      <w:r>
        <w:rPr>
          <w:rFonts w:hint="eastAsia" w:ascii="仿宋" w:hAnsi="仿宋" w:eastAsia="仿宋" w:cs="仿宋"/>
          <w:sz w:val="32"/>
          <w:szCs w:val="32"/>
        </w:rPr>
        <w:t>。结合实际推进中心村卫生室建设，中心村卫生室服务能力和服务质量显著提升。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二、实施内容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（一）基础设施建设和设备配备</w:t>
      </w:r>
      <w:r>
        <w:rPr>
          <w:rFonts w:hint="eastAsia" w:ascii="仿宋" w:hAnsi="仿宋" w:eastAsia="仿宋" w:cs="仿宋"/>
          <w:b w:val="0"/>
          <w:bCs/>
          <w:sz w:val="32"/>
          <w:szCs w:val="32"/>
          <w:lang w:eastAsia="zh-CN"/>
        </w:rPr>
        <w:t>。</w:t>
      </w:r>
      <w:r>
        <w:rPr>
          <w:rFonts w:hint="eastAsia" w:ascii="仿宋" w:hAnsi="仿宋" w:eastAsia="仿宋" w:cs="仿宋"/>
          <w:sz w:val="32"/>
          <w:szCs w:val="32"/>
        </w:rPr>
        <w:t>依据《城市社区医疗卫生机构和村卫生室标准化建设实施方案》（皖政〔2021〕24号）要求，对标对表实施建设，重点修缮基础设施、更新补充基本医疗设备等。</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 w:hAnsi="仿宋" w:eastAsia="仿宋" w:cs="仿宋"/>
          <w:sz w:val="32"/>
          <w:szCs w:val="32"/>
        </w:rPr>
      </w:pPr>
      <w:r>
        <w:rPr>
          <w:rFonts w:hint="eastAsia" w:ascii="仿宋" w:hAnsi="仿宋" w:eastAsia="仿宋" w:cs="仿宋"/>
          <w:b w:val="0"/>
          <w:bCs/>
          <w:sz w:val="32"/>
          <w:szCs w:val="32"/>
        </w:rPr>
        <w:t>（二）卫生技术人员能力培训</w:t>
      </w:r>
      <w:r>
        <w:rPr>
          <w:rFonts w:hint="eastAsia" w:ascii="仿宋" w:hAnsi="仿宋" w:eastAsia="仿宋" w:cs="仿宋"/>
          <w:b w:val="0"/>
          <w:bCs/>
          <w:sz w:val="32"/>
          <w:szCs w:val="32"/>
          <w:lang w:eastAsia="zh-CN"/>
        </w:rPr>
        <w:t>。</w:t>
      </w:r>
      <w:r>
        <w:rPr>
          <w:rFonts w:hint="eastAsia" w:ascii="仿宋" w:hAnsi="仿宋" w:eastAsia="仿宋" w:cs="仿宋"/>
          <w:sz w:val="32"/>
          <w:szCs w:val="32"/>
        </w:rPr>
        <w:t>实施乡村医生全员岗位技能培训，</w:t>
      </w:r>
      <w:r>
        <w:rPr>
          <w:rFonts w:hint="eastAsia" w:ascii="仿宋" w:hAnsi="仿宋" w:eastAsia="仿宋" w:cs="仿宋"/>
          <w:sz w:val="32"/>
          <w:szCs w:val="32"/>
          <w:lang w:val="en-US" w:eastAsia="zh-CN"/>
        </w:rPr>
        <w:t>2023年全县不少于727名乡村医生</w:t>
      </w:r>
      <w:r>
        <w:rPr>
          <w:rFonts w:hint="eastAsia" w:ascii="仿宋" w:hAnsi="仿宋" w:eastAsia="仿宋" w:cs="仿宋"/>
          <w:sz w:val="32"/>
          <w:szCs w:val="32"/>
        </w:rPr>
        <w:t>参加</w:t>
      </w:r>
      <w:r>
        <w:rPr>
          <w:rFonts w:hint="eastAsia" w:ascii="仿宋" w:hAnsi="仿宋" w:eastAsia="仿宋" w:cs="仿宋"/>
          <w:sz w:val="32"/>
          <w:szCs w:val="32"/>
          <w:lang w:val="en-US" w:eastAsia="zh-CN"/>
        </w:rPr>
        <w:t>县卫健委统一</w:t>
      </w:r>
      <w:r>
        <w:rPr>
          <w:rFonts w:hint="eastAsia" w:ascii="仿宋" w:hAnsi="仿宋" w:eastAsia="仿宋" w:cs="仿宋"/>
          <w:sz w:val="32"/>
          <w:szCs w:val="32"/>
        </w:rPr>
        <w:t>组织</w:t>
      </w:r>
      <w:r>
        <w:rPr>
          <w:rFonts w:hint="eastAsia" w:ascii="仿宋" w:hAnsi="仿宋" w:eastAsia="仿宋" w:cs="仿宋"/>
          <w:sz w:val="32"/>
          <w:szCs w:val="32"/>
          <w:lang w:val="en-US" w:eastAsia="zh-CN"/>
        </w:rPr>
        <w:t>安排</w:t>
      </w:r>
      <w:r>
        <w:rPr>
          <w:rFonts w:hint="eastAsia" w:ascii="仿宋" w:hAnsi="仿宋" w:eastAsia="仿宋" w:cs="仿宋"/>
          <w:sz w:val="32"/>
          <w:szCs w:val="32"/>
        </w:rPr>
        <w:t>的</w:t>
      </w:r>
      <w:r>
        <w:rPr>
          <w:rFonts w:hint="eastAsia" w:ascii="仿宋" w:hAnsi="仿宋" w:eastAsia="仿宋" w:cs="仿宋"/>
          <w:sz w:val="32"/>
          <w:szCs w:val="32"/>
          <w:lang w:val="en-US" w:eastAsia="zh-CN"/>
        </w:rPr>
        <w:t>线上</w:t>
      </w:r>
      <w:r>
        <w:rPr>
          <w:rFonts w:hint="eastAsia" w:ascii="仿宋" w:hAnsi="仿宋" w:eastAsia="仿宋" w:cs="仿宋"/>
          <w:sz w:val="32"/>
          <w:szCs w:val="32"/>
        </w:rPr>
        <w:t>培训，累积培训时间不少于2周，</w:t>
      </w:r>
      <w:r>
        <w:rPr>
          <w:rFonts w:hint="eastAsia" w:ascii="仿宋" w:hAnsi="仿宋" w:eastAsia="仿宋" w:cs="仿宋"/>
          <w:sz w:val="32"/>
          <w:szCs w:val="32"/>
          <w:lang w:val="en-US" w:eastAsia="zh-CN"/>
        </w:rPr>
        <w:t>并完成培训任务。</w:t>
      </w:r>
      <w:r>
        <w:rPr>
          <w:rFonts w:hint="eastAsia" w:ascii="仿宋" w:hAnsi="仿宋" w:eastAsia="仿宋" w:cs="仿宋"/>
          <w:sz w:val="32"/>
          <w:szCs w:val="32"/>
        </w:rPr>
        <w:t>其中</w:t>
      </w:r>
      <w:r>
        <w:rPr>
          <w:rFonts w:hint="eastAsia" w:ascii="仿宋" w:hAnsi="仿宋" w:eastAsia="仿宋" w:cs="仿宋"/>
          <w:sz w:val="32"/>
          <w:szCs w:val="32"/>
          <w:lang w:val="en-US" w:eastAsia="zh-CN"/>
        </w:rPr>
        <w:t>不少于254名</w:t>
      </w:r>
      <w:r>
        <w:rPr>
          <w:rFonts w:hint="eastAsia" w:ascii="仿宋" w:hAnsi="仿宋" w:eastAsia="仿宋" w:cs="仿宋"/>
          <w:sz w:val="32"/>
          <w:szCs w:val="32"/>
        </w:rPr>
        <w:t>执业（助理）医生</w:t>
      </w:r>
      <w:r>
        <w:rPr>
          <w:rFonts w:hint="eastAsia" w:ascii="仿宋" w:hAnsi="仿宋" w:eastAsia="仿宋" w:cs="仿宋"/>
          <w:sz w:val="32"/>
          <w:szCs w:val="32"/>
          <w:lang w:val="en-US" w:eastAsia="zh-CN"/>
        </w:rPr>
        <w:t>由县卫生进修学校统一安排到</w:t>
      </w:r>
      <w:r>
        <w:rPr>
          <w:rFonts w:hint="eastAsia" w:ascii="仿宋" w:hAnsi="仿宋" w:eastAsia="仿宋" w:cs="仿宋"/>
          <w:sz w:val="32"/>
          <w:szCs w:val="32"/>
        </w:rPr>
        <w:t>县级医院或有条件的中心卫生院脱产进修且不少于1个月</w:t>
      </w:r>
      <w:r>
        <w:rPr>
          <w:rFonts w:hint="eastAsia" w:ascii="仿宋" w:hAnsi="仿宋" w:eastAsia="仿宋" w:cs="仿宋"/>
          <w:sz w:val="32"/>
          <w:szCs w:val="32"/>
          <w:lang w:eastAsia="zh-CN"/>
        </w:rPr>
        <w:t>，</w:t>
      </w:r>
      <w:r>
        <w:rPr>
          <w:rFonts w:hint="eastAsia" w:ascii="仿宋" w:hAnsi="仿宋" w:eastAsia="仿宋" w:cs="仿宋"/>
          <w:sz w:val="32"/>
          <w:szCs w:val="32"/>
        </w:rPr>
        <w:t>项目三年期限内，全员进修完成；</w:t>
      </w:r>
      <w:r>
        <w:rPr>
          <w:rFonts w:hint="eastAsia" w:ascii="仿宋" w:hAnsi="仿宋" w:eastAsia="仿宋" w:cs="仿宋"/>
          <w:sz w:val="32"/>
          <w:szCs w:val="32"/>
          <w:lang w:val="en-US" w:eastAsia="zh-CN"/>
        </w:rPr>
        <w:t>灵城镇和开发区</w:t>
      </w:r>
      <w:r>
        <w:rPr>
          <w:rFonts w:hint="eastAsia" w:ascii="仿宋" w:hAnsi="仿宋" w:eastAsia="仿宋" w:cs="仿宋"/>
          <w:sz w:val="32"/>
          <w:szCs w:val="32"/>
        </w:rPr>
        <w:t>社区卫生服务中心</w:t>
      </w:r>
      <w:r>
        <w:rPr>
          <w:rFonts w:hint="eastAsia" w:ascii="仿宋" w:hAnsi="仿宋" w:eastAsia="仿宋" w:cs="仿宋"/>
          <w:sz w:val="32"/>
          <w:szCs w:val="32"/>
          <w:lang w:val="en-US" w:eastAsia="zh-CN"/>
        </w:rPr>
        <w:t>各自安排不少于1</w:t>
      </w:r>
      <w:r>
        <w:rPr>
          <w:rFonts w:hint="eastAsia" w:ascii="仿宋" w:hAnsi="仿宋" w:eastAsia="仿宋" w:cs="仿宋"/>
          <w:sz w:val="32"/>
          <w:szCs w:val="32"/>
        </w:rPr>
        <w:t>人到县级或县级以上医院进修且不少于3个月。</w:t>
      </w:r>
      <w:r>
        <w:rPr>
          <w:rFonts w:hint="eastAsia" w:ascii="仿宋" w:hAnsi="仿宋" w:eastAsia="仿宋" w:cs="仿宋"/>
          <w:sz w:val="32"/>
          <w:szCs w:val="32"/>
          <w:lang w:val="en-US" w:eastAsia="zh-CN"/>
        </w:rPr>
        <w:t>同时，</w:t>
      </w:r>
      <w:r>
        <w:rPr>
          <w:rFonts w:hint="eastAsia" w:ascii="仿宋" w:hAnsi="仿宋" w:eastAsia="仿宋" w:cs="仿宋"/>
          <w:sz w:val="32"/>
          <w:szCs w:val="32"/>
        </w:rPr>
        <w:t>结合中央资金培训项目及安徽省“千医下乡”、“万医轮训”工程等，</w:t>
      </w:r>
      <w:r>
        <w:rPr>
          <w:rFonts w:hint="eastAsia" w:ascii="仿宋" w:hAnsi="仿宋" w:eastAsia="仿宋" w:cs="仿宋"/>
          <w:sz w:val="32"/>
          <w:szCs w:val="32"/>
          <w:lang w:val="en-US" w:eastAsia="zh-CN"/>
        </w:rPr>
        <w:t>单独</w:t>
      </w:r>
      <w:r>
        <w:rPr>
          <w:rFonts w:hint="eastAsia" w:ascii="仿宋" w:hAnsi="仿宋" w:eastAsia="仿宋" w:cs="仿宋"/>
          <w:sz w:val="32"/>
          <w:szCs w:val="32"/>
        </w:rPr>
        <w:t>制定</w:t>
      </w:r>
      <w:r>
        <w:rPr>
          <w:rFonts w:hint="eastAsia" w:ascii="仿宋" w:hAnsi="仿宋" w:eastAsia="仿宋" w:cs="仿宋"/>
          <w:b w:val="0"/>
          <w:bCs/>
          <w:sz w:val="32"/>
          <w:szCs w:val="32"/>
        </w:rPr>
        <w:t>卫生技术人员能力培训</w:t>
      </w:r>
      <w:r>
        <w:rPr>
          <w:rFonts w:hint="eastAsia" w:ascii="仿宋" w:hAnsi="仿宋" w:eastAsia="仿宋" w:cs="仿宋"/>
          <w:sz w:val="32"/>
          <w:szCs w:val="32"/>
        </w:rPr>
        <w:t>实施方案并</w:t>
      </w:r>
      <w:r>
        <w:rPr>
          <w:rFonts w:hint="eastAsia" w:ascii="仿宋" w:hAnsi="仿宋" w:eastAsia="仿宋" w:cs="仿宋"/>
          <w:sz w:val="32"/>
          <w:szCs w:val="32"/>
          <w:lang w:val="en-US" w:eastAsia="zh-CN"/>
        </w:rPr>
        <w:t>抓好</w:t>
      </w:r>
      <w:r>
        <w:rPr>
          <w:rFonts w:hint="eastAsia" w:ascii="仿宋" w:hAnsi="仿宋" w:eastAsia="仿宋" w:cs="仿宋"/>
          <w:sz w:val="32"/>
          <w:szCs w:val="32"/>
        </w:rPr>
        <w:t>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（三）稳固并提升基层门诊人次占比</w:t>
      </w:r>
      <w:r>
        <w:rPr>
          <w:rFonts w:hint="eastAsia" w:ascii="仿宋" w:hAnsi="仿宋" w:eastAsia="仿宋" w:cs="仿宋"/>
          <w:b w:val="0"/>
          <w:bCs/>
          <w:sz w:val="32"/>
          <w:szCs w:val="32"/>
          <w:lang w:eastAsia="zh-CN"/>
        </w:rPr>
        <w:t>。</w:t>
      </w:r>
      <w:r>
        <w:rPr>
          <w:rFonts w:hint="eastAsia" w:ascii="仿宋" w:hAnsi="仿宋" w:eastAsia="仿宋" w:cs="仿宋"/>
          <w:sz w:val="32"/>
          <w:szCs w:val="32"/>
        </w:rPr>
        <w:t>以城市社区医疗卫生机构和村卫生室标准化建设为契机，改善基层卫生服务环境和装备水平，加强特色专科建设，推广适宜技术，提升基层卫生服务能力。要进一步完善基层医疗卫生机构运行机制，激活基层医疗卫生机构内在动力，为居民提供安全有效、方便价廉的基本医疗卫生服务。各</w:t>
      </w:r>
      <w:r>
        <w:rPr>
          <w:rFonts w:hint="eastAsia" w:ascii="仿宋" w:hAnsi="仿宋" w:eastAsia="仿宋" w:cs="仿宋"/>
          <w:sz w:val="32"/>
          <w:szCs w:val="32"/>
          <w:lang w:val="en-US" w:eastAsia="zh-CN"/>
        </w:rPr>
        <w:t>基层医疗机构</w:t>
      </w:r>
      <w:r>
        <w:rPr>
          <w:rFonts w:hint="eastAsia" w:ascii="仿宋" w:hAnsi="仿宋" w:eastAsia="仿宋" w:cs="仿宋"/>
          <w:sz w:val="32"/>
          <w:szCs w:val="32"/>
        </w:rPr>
        <w:t>基层门诊人次占比</w:t>
      </w:r>
      <w:r>
        <w:rPr>
          <w:rFonts w:hint="eastAsia" w:ascii="仿宋" w:hAnsi="仿宋" w:eastAsia="仿宋" w:cs="仿宋"/>
          <w:sz w:val="32"/>
          <w:szCs w:val="32"/>
          <w:lang w:eastAsia="zh-CN"/>
        </w:rPr>
        <w:t>稳定在</w:t>
      </w:r>
      <w:r>
        <w:rPr>
          <w:rFonts w:hint="eastAsia" w:ascii="仿宋" w:hAnsi="仿宋" w:eastAsia="仿宋" w:cs="仿宋"/>
          <w:sz w:val="32"/>
          <w:szCs w:val="32"/>
          <w:lang w:val="en-US" w:eastAsia="zh-CN"/>
        </w:rPr>
        <w:t>65</w:t>
      </w:r>
      <w:r>
        <w:rPr>
          <w:rFonts w:hint="eastAsia" w:ascii="仿宋" w:hAnsi="仿宋" w:eastAsia="仿宋" w:cs="仿宋"/>
          <w:sz w:val="32"/>
          <w:szCs w:val="32"/>
        </w:rPr>
        <w:t>%以上。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rPr>
        <w:t>（四）持续推进中心村卫生室建设</w:t>
      </w:r>
      <w:r>
        <w:rPr>
          <w:rFonts w:hint="eastAsia" w:ascii="仿宋" w:hAnsi="仿宋" w:eastAsia="仿宋" w:cs="仿宋"/>
          <w:b w:val="0"/>
          <w:bCs/>
          <w:sz w:val="32"/>
          <w:szCs w:val="32"/>
          <w:lang w:eastAsia="zh-CN"/>
        </w:rPr>
        <w:t>。</w:t>
      </w:r>
      <w:r>
        <w:rPr>
          <w:rFonts w:hint="eastAsia" w:ascii="仿宋" w:hAnsi="仿宋" w:eastAsia="仿宋" w:cs="仿宋"/>
          <w:sz w:val="32"/>
          <w:szCs w:val="32"/>
        </w:rPr>
        <w:t>依据《关于实施基层医疗卫生机构分类管理的通知》（皖卫基层秘〔2021〕329号），强化中心村卫生室基础设施建设和设备配备，从易到难、由点到面实施中心村卫生室达标建设，推进中心村卫生室“院派院管”。中心村卫生室常见病、多发病诊治能力进一步提升，高血压、糖尿病等主要慢性病患者规范管理率及在村卫生室就诊率显著提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三、</w:t>
      </w:r>
      <w:r>
        <w:rPr>
          <w:rFonts w:hint="eastAsia" w:ascii="仿宋" w:hAnsi="仿宋" w:eastAsia="仿宋" w:cs="仿宋"/>
          <w:b/>
          <w:bCs/>
          <w:sz w:val="32"/>
          <w:szCs w:val="32"/>
          <w:lang w:val="en-US" w:eastAsia="zh-CN"/>
        </w:rPr>
        <w:t>组织保障</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 w:hAnsi="仿宋" w:eastAsia="仿宋" w:cs="仿宋"/>
          <w:sz w:val="32"/>
          <w:szCs w:val="32"/>
          <w:lang w:val="en-US" w:eastAsia="zh-CN"/>
        </w:rPr>
      </w:pPr>
      <w:r>
        <w:rPr>
          <w:rFonts w:hint="eastAsia" w:ascii="仿宋" w:hAnsi="仿宋" w:eastAsia="仿宋" w:cs="仿宋"/>
          <w:b w:val="0"/>
          <w:bCs/>
          <w:sz w:val="32"/>
          <w:szCs w:val="32"/>
        </w:rPr>
        <w:t>（一）加强组织领导。</w:t>
      </w:r>
      <w:r>
        <w:rPr>
          <w:rFonts w:hint="eastAsia" w:ascii="仿宋" w:hAnsi="仿宋" w:eastAsia="仿宋" w:cs="仿宋"/>
          <w:sz w:val="32"/>
          <w:szCs w:val="32"/>
          <w:lang w:val="en-US" w:eastAsia="zh-CN"/>
        </w:rPr>
        <w:t>各单位</w:t>
      </w:r>
      <w:r>
        <w:rPr>
          <w:rFonts w:hint="eastAsia" w:ascii="仿宋" w:hAnsi="仿宋" w:eastAsia="仿宋" w:cs="仿宋"/>
          <w:sz w:val="32"/>
          <w:szCs w:val="32"/>
        </w:rPr>
        <w:t>要充分认识城市社区医疗卫生机构和村卫生室标准化建设的重要性和紧迫性，加强组织领导，落实各项保障措施，</w:t>
      </w:r>
      <w:r>
        <w:rPr>
          <w:rFonts w:hint="eastAsia" w:ascii="仿宋" w:hAnsi="仿宋" w:eastAsia="仿宋" w:cs="仿宋"/>
          <w:sz w:val="32"/>
          <w:szCs w:val="32"/>
          <w:lang w:val="en-US" w:eastAsia="zh-CN"/>
        </w:rPr>
        <w:t>制定工作</w:t>
      </w:r>
      <w:r>
        <w:rPr>
          <w:rFonts w:hint="eastAsia" w:ascii="仿宋" w:hAnsi="仿宋" w:eastAsia="仿宋" w:cs="仿宋"/>
          <w:sz w:val="32"/>
          <w:szCs w:val="32"/>
        </w:rPr>
        <w:t>细化</w:t>
      </w:r>
      <w:r>
        <w:rPr>
          <w:rFonts w:hint="eastAsia" w:ascii="仿宋" w:hAnsi="仿宋" w:eastAsia="仿宋" w:cs="仿宋"/>
          <w:sz w:val="32"/>
          <w:szCs w:val="32"/>
          <w:lang w:val="en-US" w:eastAsia="zh-CN"/>
        </w:rPr>
        <w:t>落实</w:t>
      </w:r>
      <w:r>
        <w:rPr>
          <w:rFonts w:hint="eastAsia" w:ascii="仿宋" w:hAnsi="仿宋" w:eastAsia="仿宋" w:cs="仿宋"/>
          <w:sz w:val="32"/>
          <w:szCs w:val="32"/>
        </w:rPr>
        <w:t>方案，</w:t>
      </w:r>
      <w:r>
        <w:rPr>
          <w:rFonts w:hint="eastAsia" w:ascii="仿宋" w:hAnsi="仿宋" w:eastAsia="仿宋" w:cs="仿宋"/>
          <w:sz w:val="32"/>
          <w:szCs w:val="32"/>
          <w:lang w:val="en-US" w:eastAsia="zh-CN"/>
        </w:rPr>
        <w:t>及时</w:t>
      </w:r>
      <w:r>
        <w:rPr>
          <w:rFonts w:hint="eastAsia" w:ascii="仿宋" w:hAnsi="仿宋" w:eastAsia="仿宋" w:cs="仿宋"/>
          <w:sz w:val="32"/>
          <w:szCs w:val="32"/>
          <w:lang w:eastAsia="zh-CN"/>
        </w:rPr>
        <w:t>确定</w:t>
      </w:r>
      <w:r>
        <w:rPr>
          <w:rFonts w:hint="eastAsia" w:ascii="仿宋" w:hAnsi="仿宋" w:eastAsia="仿宋" w:cs="仿宋"/>
          <w:sz w:val="32"/>
          <w:szCs w:val="32"/>
          <w:lang w:val="en-US" w:eastAsia="zh-CN"/>
        </w:rPr>
        <w:t>2023年建设</w:t>
      </w:r>
      <w:r>
        <w:rPr>
          <w:rFonts w:hint="eastAsia" w:ascii="仿宋" w:hAnsi="仿宋" w:eastAsia="仿宋" w:cs="仿宋"/>
          <w:sz w:val="32"/>
          <w:szCs w:val="32"/>
          <w:lang w:eastAsia="zh-CN"/>
        </w:rPr>
        <w:t>具体</w:t>
      </w:r>
      <w:r>
        <w:rPr>
          <w:rFonts w:hint="eastAsia" w:ascii="仿宋" w:hAnsi="仿宋" w:eastAsia="仿宋" w:cs="仿宋"/>
          <w:sz w:val="32"/>
          <w:szCs w:val="32"/>
          <w:lang w:val="en-US" w:eastAsia="zh-CN"/>
        </w:rPr>
        <w:t>村室（站）</w:t>
      </w:r>
      <w:r>
        <w:rPr>
          <w:rFonts w:hint="eastAsia" w:ascii="仿宋" w:hAnsi="仿宋" w:eastAsia="仿宋" w:cs="仿宋"/>
          <w:sz w:val="32"/>
          <w:szCs w:val="32"/>
          <w:lang w:eastAsia="zh-CN"/>
        </w:rPr>
        <w:t>名单，</w:t>
      </w:r>
      <w:r>
        <w:rPr>
          <w:rFonts w:hint="eastAsia" w:ascii="仿宋" w:hAnsi="仿宋" w:eastAsia="仿宋" w:cs="仿宋"/>
          <w:sz w:val="32"/>
          <w:szCs w:val="32"/>
          <w:lang w:val="en-US" w:eastAsia="zh-CN"/>
        </w:rPr>
        <w:t>以及人员培训名单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w:t>
      </w:r>
      <w:r>
        <w:rPr>
          <w:rFonts w:hint="eastAsia" w:ascii="仿宋" w:hAnsi="仿宋" w:eastAsia="仿宋" w:cs="仿宋"/>
          <w:sz w:val="32"/>
          <w:szCs w:val="32"/>
        </w:rPr>
        <w:t>认真组织实施，</w:t>
      </w:r>
      <w:r>
        <w:rPr>
          <w:rFonts w:hint="eastAsia" w:ascii="仿宋" w:hAnsi="仿宋" w:eastAsia="仿宋" w:cs="仿宋"/>
          <w:sz w:val="32"/>
          <w:szCs w:val="32"/>
          <w:lang w:eastAsia="zh-CN"/>
        </w:rPr>
        <w:t>扎实</w:t>
      </w:r>
      <w:r>
        <w:rPr>
          <w:rFonts w:hint="eastAsia" w:ascii="仿宋" w:hAnsi="仿宋" w:eastAsia="仿宋" w:cs="仿宋"/>
          <w:sz w:val="32"/>
          <w:szCs w:val="32"/>
        </w:rPr>
        <w:t>推进标准化建设工作。</w:t>
      </w:r>
      <w:r>
        <w:rPr>
          <w:rFonts w:hint="eastAsia" w:ascii="仿宋" w:hAnsi="仿宋" w:eastAsia="仿宋" w:cs="仿宋"/>
          <w:sz w:val="32"/>
          <w:szCs w:val="32"/>
          <w:lang w:val="en-US" w:eastAsia="zh-CN"/>
        </w:rPr>
        <w:t>3月底前，各镇卫生院、开发区社区卫生服务中心要将工作落实方案和具体建设村室名单、以及参加培训进修人员名单报送到县卫生健康委基卫股（邮箱：wjwjcws@163.com）。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卫生院、中心要对照标准组织开展摸底调查，形成问题清单台账，逐个单位逐项内容对账销号，对于涉及房屋建设、较贵仪器设备购置配备等重点难点问题，要早谋划早汇报常督促早解决，避免久拖不决影响任务完成。</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二</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落实资金保障。</w:t>
      </w:r>
      <w:r>
        <w:rPr>
          <w:rFonts w:hint="eastAsia" w:ascii="仿宋" w:hAnsi="仿宋" w:eastAsia="仿宋" w:cs="仿宋"/>
          <w:b w:val="0"/>
          <w:bCs/>
          <w:sz w:val="32"/>
          <w:szCs w:val="32"/>
          <w:lang w:val="en-US" w:eastAsia="zh-CN"/>
        </w:rPr>
        <w:t>室（站）卫生厕所建设由卫生院（中心）负责落实。村室（站）的达标建设中的设施设备配备、人员培训资金由省级下达的资金保障。</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年省财政奖补标准化建设资金统筹用于城市社区医疗卫生机构和村卫生室标准化建设，其中卫生技术人员能力培训费用优先从省级财政资金中列支。</w:t>
      </w:r>
      <w:r>
        <w:rPr>
          <w:rFonts w:hint="eastAsia" w:ascii="仿宋" w:hAnsi="仿宋" w:eastAsia="仿宋" w:cs="仿宋"/>
          <w:sz w:val="32"/>
          <w:szCs w:val="32"/>
          <w:lang w:eastAsia="zh-CN"/>
        </w:rPr>
        <w:t>县</w:t>
      </w:r>
      <w:r>
        <w:rPr>
          <w:rFonts w:hint="eastAsia" w:ascii="仿宋" w:hAnsi="仿宋" w:eastAsia="仿宋" w:cs="仿宋"/>
          <w:sz w:val="32"/>
          <w:szCs w:val="32"/>
        </w:rPr>
        <w:t>卫生健康</w:t>
      </w:r>
      <w:r>
        <w:rPr>
          <w:rFonts w:hint="eastAsia" w:ascii="仿宋" w:hAnsi="仿宋" w:eastAsia="仿宋" w:cs="仿宋"/>
          <w:sz w:val="32"/>
          <w:szCs w:val="32"/>
          <w:lang w:val="en-US" w:eastAsia="zh-CN"/>
        </w:rPr>
        <w:t>委负责</w:t>
      </w:r>
      <w:r>
        <w:rPr>
          <w:rFonts w:hint="eastAsia" w:ascii="仿宋" w:hAnsi="仿宋" w:eastAsia="仿宋" w:cs="仿宋"/>
          <w:sz w:val="32"/>
          <w:szCs w:val="32"/>
        </w:rPr>
        <w:t>积极协调</w:t>
      </w:r>
      <w:r>
        <w:rPr>
          <w:rFonts w:hint="eastAsia" w:ascii="仿宋" w:hAnsi="仿宋" w:eastAsia="仿宋" w:cs="仿宋"/>
          <w:sz w:val="32"/>
          <w:szCs w:val="32"/>
          <w:lang w:val="en-US" w:eastAsia="zh-CN"/>
        </w:rPr>
        <w:t>县</w:t>
      </w:r>
      <w:r>
        <w:rPr>
          <w:rFonts w:hint="eastAsia" w:ascii="仿宋" w:hAnsi="仿宋" w:eastAsia="仿宋" w:cs="仿宋"/>
          <w:sz w:val="32"/>
          <w:szCs w:val="32"/>
        </w:rPr>
        <w:t>财政部门，落实资金保障，确保如期完成目标任务。</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 w:hAnsi="仿宋" w:eastAsia="仿宋" w:cs="仿宋"/>
          <w:sz w:val="32"/>
          <w:szCs w:val="32"/>
        </w:rPr>
      </w:pPr>
      <w:r>
        <w:rPr>
          <w:rFonts w:hint="eastAsia" w:ascii="仿宋" w:hAnsi="仿宋" w:eastAsia="仿宋" w:cs="仿宋"/>
          <w:b w:val="0"/>
          <w:bCs/>
          <w:sz w:val="32"/>
          <w:szCs w:val="32"/>
        </w:rPr>
        <w:t>（三）强化监督调度。强化监督调度。</w:t>
      </w:r>
      <w:r>
        <w:rPr>
          <w:rFonts w:hint="eastAsia" w:ascii="仿宋" w:hAnsi="仿宋" w:eastAsia="仿宋" w:cs="仿宋"/>
          <w:sz w:val="32"/>
          <w:szCs w:val="32"/>
        </w:rPr>
        <w:t>城市社区医疗卫生机构和村卫生室标准化建设标准及资金保障渠道，按《城市社区医疗卫生机构和村卫生室标准化建设实施方案》要求执行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6月底之前完成标准化建设的全部任务（包括人员培训），7月底之前完成中心村的建设任务</w:t>
      </w:r>
      <w:r>
        <w:rPr>
          <w:rFonts w:hint="eastAsia" w:ascii="仿宋" w:hAnsi="仿宋" w:eastAsia="仿宋" w:cs="仿宋"/>
          <w:sz w:val="32"/>
          <w:szCs w:val="32"/>
        </w:rPr>
        <w:t>。</w:t>
      </w:r>
      <w:r>
        <w:rPr>
          <w:rFonts w:hint="eastAsia" w:ascii="仿宋" w:hAnsi="仿宋" w:eastAsia="仿宋" w:cs="仿宋"/>
          <w:sz w:val="32"/>
          <w:szCs w:val="32"/>
          <w:lang w:eastAsia="zh-CN"/>
        </w:rPr>
        <w:t>市</w:t>
      </w:r>
      <w:r>
        <w:rPr>
          <w:rFonts w:hint="eastAsia" w:ascii="仿宋" w:hAnsi="仿宋" w:eastAsia="仿宋" w:cs="仿宋"/>
          <w:sz w:val="32"/>
          <w:szCs w:val="32"/>
          <w:lang w:val="en-US" w:eastAsia="zh-CN"/>
        </w:rPr>
        <w:t>县</w:t>
      </w:r>
      <w:r>
        <w:rPr>
          <w:rFonts w:hint="eastAsia" w:ascii="仿宋" w:hAnsi="仿宋" w:eastAsia="仿宋" w:cs="仿宋"/>
          <w:sz w:val="32"/>
          <w:szCs w:val="32"/>
          <w:lang w:eastAsia="zh-CN"/>
        </w:rPr>
        <w:t>卫健委</w:t>
      </w:r>
      <w:r>
        <w:rPr>
          <w:rFonts w:hint="eastAsia" w:ascii="仿宋" w:hAnsi="仿宋" w:eastAsia="仿宋" w:cs="仿宋"/>
          <w:sz w:val="32"/>
          <w:szCs w:val="32"/>
        </w:rPr>
        <w:t>继续实行月报</w:t>
      </w:r>
      <w:r>
        <w:rPr>
          <w:rFonts w:hint="eastAsia" w:ascii="仿宋" w:hAnsi="仿宋" w:eastAsia="仿宋" w:cs="仿宋"/>
          <w:sz w:val="32"/>
          <w:szCs w:val="32"/>
          <w:lang w:eastAsia="zh-CN"/>
        </w:rPr>
        <w:t>送</w:t>
      </w:r>
      <w:r>
        <w:rPr>
          <w:rFonts w:hint="eastAsia" w:ascii="仿宋" w:hAnsi="仿宋" w:eastAsia="仿宋" w:cs="仿宋"/>
          <w:sz w:val="32"/>
          <w:szCs w:val="32"/>
        </w:rPr>
        <w:t>、月调度</w:t>
      </w:r>
      <w:r>
        <w:rPr>
          <w:rFonts w:hint="eastAsia" w:ascii="仿宋" w:hAnsi="仿宋" w:eastAsia="仿宋" w:cs="仿宋"/>
          <w:sz w:val="32"/>
          <w:szCs w:val="32"/>
          <w:lang w:eastAsia="zh-CN"/>
        </w:rPr>
        <w:t>工作机制</w:t>
      </w:r>
      <w:r>
        <w:rPr>
          <w:rFonts w:hint="eastAsia" w:ascii="仿宋" w:hAnsi="仿宋" w:eastAsia="仿宋" w:cs="仿宋"/>
          <w:sz w:val="32"/>
          <w:szCs w:val="32"/>
        </w:rPr>
        <w:t>，每月</w:t>
      </w:r>
      <w:r>
        <w:rPr>
          <w:rFonts w:hint="eastAsia" w:ascii="仿宋" w:hAnsi="仿宋" w:eastAsia="仿宋" w:cs="仿宋"/>
          <w:sz w:val="32"/>
          <w:szCs w:val="32"/>
          <w:lang w:val="en-US" w:eastAsia="zh-CN"/>
        </w:rPr>
        <w:t>28</w:t>
      </w:r>
      <w:r>
        <w:rPr>
          <w:rFonts w:hint="eastAsia" w:ascii="仿宋" w:hAnsi="仿宋" w:eastAsia="仿宋" w:cs="仿宋"/>
          <w:sz w:val="32"/>
          <w:szCs w:val="32"/>
        </w:rPr>
        <w:t>日前如实上报进展情况（见附件），不得虚报、瞒报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w:t>
      </w:r>
      <w:r>
        <w:rPr>
          <w:rFonts w:hint="eastAsia" w:ascii="仿宋" w:hAnsi="仿宋" w:eastAsia="仿宋" w:cs="仿宋"/>
          <w:sz w:val="32"/>
          <w:szCs w:val="32"/>
          <w:lang w:eastAsia="zh-CN"/>
        </w:rPr>
        <w:t>县</w:t>
      </w:r>
      <w:r>
        <w:rPr>
          <w:rFonts w:hint="eastAsia" w:ascii="仿宋" w:hAnsi="仿宋" w:eastAsia="仿宋" w:cs="仿宋"/>
          <w:sz w:val="32"/>
          <w:szCs w:val="32"/>
          <w:lang w:val="en-US" w:eastAsia="zh-CN"/>
        </w:rPr>
        <w:t>将</w:t>
      </w:r>
      <w:r>
        <w:rPr>
          <w:rFonts w:hint="eastAsia" w:ascii="仿宋" w:hAnsi="仿宋" w:eastAsia="仿宋" w:cs="仿宋"/>
          <w:sz w:val="32"/>
          <w:szCs w:val="32"/>
        </w:rPr>
        <w:t>以“四不两直”方式</w:t>
      </w:r>
      <w:r>
        <w:rPr>
          <w:rFonts w:hint="eastAsia" w:ascii="仿宋" w:hAnsi="仿宋" w:eastAsia="仿宋" w:cs="仿宋"/>
          <w:color w:val="auto"/>
          <w:sz w:val="32"/>
          <w:szCs w:val="32"/>
        </w:rPr>
        <w:t>，适时组织暗访督导，</w:t>
      </w:r>
      <w:r>
        <w:rPr>
          <w:rFonts w:hint="eastAsia" w:ascii="仿宋" w:hAnsi="仿宋" w:eastAsia="仿宋" w:cs="仿宋"/>
          <w:sz w:val="32"/>
          <w:szCs w:val="32"/>
        </w:rPr>
        <w:t>确保工作抓紧抓实。</w:t>
      </w:r>
    </w:p>
    <w:p>
      <w:pPr>
        <w:keepNext w:val="0"/>
        <w:keepLines w:val="0"/>
        <w:pageBreakBefore w:val="0"/>
        <w:widowControl w:val="0"/>
        <w:kinsoku/>
        <w:wordWrap/>
        <w:overflowPunct/>
        <w:topLinePunct w:val="0"/>
        <w:autoSpaceDE/>
        <w:autoSpaceDN/>
        <w:bidi w:val="0"/>
        <w:adjustRightInd/>
        <w:snapToGrid/>
        <w:spacing w:line="580" w:lineRule="exact"/>
        <w:ind w:firstLine="645"/>
        <w:textAlignment w:val="auto"/>
        <w:rPr>
          <w:rFonts w:hint="eastAsia" w:ascii="仿宋" w:hAnsi="仿宋" w:eastAsia="仿宋" w:cs="仿宋"/>
          <w:sz w:val="32"/>
          <w:szCs w:val="32"/>
          <w:lang w:eastAsia="zh-CN"/>
        </w:rPr>
      </w:pPr>
      <w:r>
        <w:rPr>
          <w:rFonts w:hint="eastAsia" w:ascii="仿宋" w:hAnsi="仿宋" w:eastAsia="仿宋" w:cs="仿宋"/>
          <w:b w:val="0"/>
          <w:bCs/>
          <w:sz w:val="32"/>
          <w:szCs w:val="32"/>
          <w:lang w:eastAsia="zh-CN"/>
        </w:rPr>
        <w:t>（四）注重宣传引导。</w:t>
      </w:r>
      <w:r>
        <w:rPr>
          <w:rFonts w:hint="eastAsia" w:ascii="仿宋" w:hAnsi="仿宋" w:eastAsia="仿宋" w:cs="仿宋"/>
          <w:b w:val="0"/>
          <w:bCs/>
          <w:sz w:val="32"/>
          <w:szCs w:val="32"/>
          <w:lang w:val="en-US" w:eastAsia="zh-CN"/>
        </w:rPr>
        <w:t>各单位</w:t>
      </w:r>
      <w:r>
        <w:rPr>
          <w:rFonts w:hint="eastAsia" w:ascii="仿宋" w:hAnsi="仿宋" w:eastAsia="仿宋" w:cs="仿宋"/>
          <w:sz w:val="32"/>
          <w:szCs w:val="32"/>
          <w:lang w:eastAsia="zh-CN"/>
        </w:rPr>
        <w:t>要</w:t>
      </w:r>
      <w:r>
        <w:rPr>
          <w:rFonts w:hint="eastAsia" w:ascii="仿宋" w:hAnsi="仿宋" w:eastAsia="仿宋" w:cs="仿宋"/>
          <w:b w:val="0"/>
          <w:bCs/>
          <w:sz w:val="32"/>
          <w:szCs w:val="32"/>
          <w:highlight w:val="none"/>
          <w:lang w:eastAsia="zh-CN"/>
        </w:rPr>
        <w:t>注重提升基本公共卫生和诊疗的服务水平，保持良好的服务态度，确保服务对象满意。积极</w:t>
      </w:r>
      <w:r>
        <w:rPr>
          <w:rFonts w:hint="eastAsia" w:ascii="仿宋" w:hAnsi="仿宋" w:eastAsia="仿宋" w:cs="仿宋"/>
          <w:sz w:val="32"/>
          <w:szCs w:val="32"/>
          <w:lang w:eastAsia="zh-CN"/>
        </w:rPr>
        <w:t>通过官方网站、宣传栏、电子显示屏、宣传折页等多种宣传媒介做好常态化宣传，营造良好氛围。所有镇卫生院、社区卫生服务中心（站）、村卫生室宣传栏都要有标准化建设内容。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b w:val="0"/>
          <w:bCs/>
          <w:sz w:val="32"/>
          <w:szCs w:val="32"/>
          <w:lang w:eastAsia="zh-CN"/>
        </w:rPr>
        <w:t>（五）做好建后管养。</w:t>
      </w:r>
      <w:r>
        <w:rPr>
          <w:rFonts w:hint="eastAsia" w:ascii="仿宋" w:hAnsi="仿宋" w:eastAsia="仿宋" w:cs="仿宋"/>
          <w:sz w:val="32"/>
          <w:szCs w:val="32"/>
          <w:lang w:eastAsia="zh-CN"/>
        </w:rPr>
        <w:t>城市社区医疗卫生机构和村卫生室标准化建设项目的管理养护坚持“统一领导、属地管理、单位为主”和“谁使用、谁养护”的原则，</w:t>
      </w:r>
      <w:r>
        <w:rPr>
          <w:rFonts w:hint="eastAsia" w:ascii="仿宋" w:hAnsi="仿宋" w:eastAsia="仿宋" w:cs="仿宋"/>
          <w:sz w:val="32"/>
          <w:szCs w:val="32"/>
          <w:lang w:val="en-US" w:eastAsia="zh-CN"/>
        </w:rPr>
        <w:t>卫生院、中心做好管理资产登记管理，</w:t>
      </w:r>
      <w:r>
        <w:rPr>
          <w:rFonts w:hint="eastAsia" w:ascii="仿宋" w:hAnsi="仿宋" w:eastAsia="仿宋" w:cs="仿宋"/>
          <w:sz w:val="32"/>
          <w:szCs w:val="32"/>
          <w:lang w:eastAsia="zh-CN"/>
        </w:rPr>
        <w:t>明确</w:t>
      </w:r>
      <w:r>
        <w:rPr>
          <w:rFonts w:hint="eastAsia" w:ascii="仿宋" w:hAnsi="仿宋" w:eastAsia="仿宋" w:cs="仿宋"/>
          <w:sz w:val="32"/>
          <w:szCs w:val="32"/>
          <w:lang w:val="en-US" w:eastAsia="zh-CN"/>
        </w:rPr>
        <w:t>村卫生室、站的</w:t>
      </w:r>
      <w:r>
        <w:rPr>
          <w:rFonts w:hint="eastAsia" w:ascii="仿宋" w:hAnsi="仿宋" w:eastAsia="仿宋" w:cs="仿宋"/>
          <w:sz w:val="32"/>
          <w:szCs w:val="32"/>
          <w:lang w:eastAsia="zh-CN"/>
        </w:rPr>
        <w:t>养护主要责任人和具体责任人，压实管养责任，对项目配备的设备要做好固定资产登记管理工作。</w:t>
      </w:r>
      <w:r>
        <w:rPr>
          <w:rFonts w:hint="eastAsia" w:ascii="仿宋" w:hAnsi="仿宋" w:eastAsia="仿宋" w:cs="仿宋"/>
          <w:sz w:val="32"/>
          <w:szCs w:val="32"/>
          <w:lang w:val="en-US" w:eastAsia="zh-CN"/>
        </w:rPr>
        <w:t>社区卫生服务中心、卫生院要</w:t>
      </w:r>
      <w:r>
        <w:rPr>
          <w:rFonts w:hint="eastAsia" w:ascii="仿宋" w:hAnsi="仿宋" w:eastAsia="仿宋" w:cs="仿宋"/>
          <w:sz w:val="32"/>
          <w:szCs w:val="32"/>
          <w:lang w:eastAsia="zh-CN"/>
        </w:rPr>
        <w:t>采取日常检查和定期督导相结合的形式检查项目建后的管理养护情况，重点是房屋的维护措施情况，器械、设备养护情况以及资料台账的留存保管情况，避免无法使用、闲置等问题出现，确保项目持续发挥效益。督查检查过程中，发现房屋、仪器设备等损毁导致返回不达标状态的，要及时修缮房屋，补充更新仪器设备，确保经常性保持达标状态。</w:t>
      </w:r>
    </w:p>
    <w:p>
      <w:pPr>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附件：1、</w:t>
      </w:r>
      <w:r>
        <w:rPr>
          <w:rFonts w:hint="eastAsia" w:ascii="仿宋" w:hAnsi="仿宋" w:eastAsia="仿宋" w:cs="仿宋"/>
          <w:sz w:val="32"/>
          <w:szCs w:val="32"/>
          <w:lang w:val="en-US" w:eastAsia="zh-CN"/>
        </w:rPr>
        <w:t xml:space="preserve"> 2023年城市社区卫生机构与村卫生标准化建设任务分解表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2、2023年村卫生室标准化建设摸底排查表</w:t>
      </w:r>
    </w:p>
    <w:p>
      <w:pPr>
        <w:ind w:firstLine="640" w:firstLineChars="200"/>
        <w:rPr>
          <w:rFonts w:hint="eastAsia" w:ascii="仿宋" w:hAnsi="仿宋" w:eastAsia="仿宋" w:cs="仿宋"/>
          <w:sz w:val="32"/>
          <w:szCs w:val="32"/>
          <w:lang w:val="en-US"/>
        </w:rPr>
      </w:pPr>
      <w:r>
        <w:rPr>
          <w:rFonts w:hint="eastAsia" w:ascii="仿宋" w:hAnsi="仿宋" w:eastAsia="仿宋" w:cs="仿宋"/>
          <w:sz w:val="32"/>
          <w:szCs w:val="32"/>
          <w:lang w:val="en-US" w:eastAsia="zh-CN"/>
        </w:rPr>
        <w:t>3、2023年村卫生室（站）标准化建设卫生技能岗位线上培训人员名单表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4、2023年社区卫生服务中心（站）和村卫生室标准化建设进修人员名单表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5、 </w:t>
      </w:r>
      <w:r>
        <w:rPr>
          <w:rFonts w:hint="eastAsia" w:ascii="仿宋" w:hAnsi="仿宋" w:eastAsia="仿宋" w:cs="仿宋"/>
          <w:sz w:val="32"/>
          <w:szCs w:val="32"/>
        </w:rPr>
        <w:t>标准化建设</w:t>
      </w:r>
      <w:r>
        <w:rPr>
          <w:rFonts w:hint="eastAsia" w:ascii="仿宋" w:hAnsi="仿宋" w:eastAsia="仿宋" w:cs="仿宋"/>
          <w:sz w:val="32"/>
          <w:szCs w:val="32"/>
          <w:lang w:eastAsia="zh-CN"/>
        </w:rPr>
        <w:t>和中心村卫生室建设</w:t>
      </w:r>
      <w:r>
        <w:rPr>
          <w:rFonts w:hint="eastAsia" w:ascii="仿宋" w:hAnsi="仿宋" w:eastAsia="仿宋" w:cs="仿宋"/>
          <w:sz w:val="32"/>
          <w:szCs w:val="32"/>
        </w:rPr>
        <w:t>进展情况</w:t>
      </w:r>
      <w:r>
        <w:rPr>
          <w:rFonts w:hint="eastAsia" w:ascii="仿宋" w:hAnsi="仿宋" w:eastAsia="仿宋" w:cs="仿宋"/>
          <w:sz w:val="32"/>
          <w:szCs w:val="32"/>
          <w:lang w:eastAsia="zh-CN"/>
        </w:rPr>
        <w:t>统计</w:t>
      </w:r>
      <w:r>
        <w:rPr>
          <w:rFonts w:hint="eastAsia" w:ascii="仿宋" w:hAnsi="仿宋" w:eastAsia="仿宋" w:cs="仿宋"/>
          <w:sz w:val="32"/>
          <w:szCs w:val="32"/>
        </w:rPr>
        <w:t>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 标准化建设单位进度表</w:t>
      </w:r>
    </w:p>
    <w:p>
      <w:pPr>
        <w:rPr>
          <w:rFonts w:hint="eastAsia" w:ascii="仿宋" w:hAnsi="仿宋" w:eastAsia="仿宋" w:cs="仿宋"/>
          <w:sz w:val="32"/>
          <w:szCs w:val="32"/>
          <w:lang w:val="en-US" w:eastAsia="zh-CN"/>
        </w:rPr>
        <w:sectPr>
          <w:footerReference r:id="rId3" w:type="default"/>
          <w:pgSz w:w="11906" w:h="16838"/>
          <w:pgMar w:top="1644" w:right="1531" w:bottom="1531" w:left="1531"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rPr>
        <w:t>附件1</w:t>
      </w:r>
      <w:r>
        <w:rPr>
          <w:rFonts w:hint="eastAsia" w:ascii="方正黑体_GBK" w:hAnsi="方正黑体_GBK" w:eastAsia="方正黑体_GBK" w:cs="方正黑体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2249" w:firstLineChars="700"/>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2023年</w:t>
      </w:r>
      <w:r>
        <w:rPr>
          <w:rFonts w:hint="eastAsia" w:ascii="宋体" w:hAnsi="宋体" w:eastAsia="宋体" w:cs="宋体"/>
          <w:b/>
          <w:bCs/>
          <w:sz w:val="32"/>
          <w:szCs w:val="32"/>
        </w:rPr>
        <w:t>城市社区医疗卫生机构和村卫生室标准化建设任务分解表</w:t>
      </w:r>
    </w:p>
    <w:tbl>
      <w:tblPr>
        <w:tblStyle w:val="4"/>
        <w:tblpPr w:leftFromText="180" w:rightFromText="180" w:vertAnchor="text" w:horzAnchor="page" w:tblpX="1592" w:tblpY="17"/>
        <w:tblOverlap w:val="never"/>
        <w:tblW w:w="14411" w:type="dxa"/>
        <w:tblInd w:w="0" w:type="dxa"/>
        <w:tblLayout w:type="fixed"/>
        <w:tblCellMar>
          <w:top w:w="0" w:type="dxa"/>
          <w:left w:w="108" w:type="dxa"/>
          <w:bottom w:w="0" w:type="dxa"/>
          <w:right w:w="108" w:type="dxa"/>
        </w:tblCellMar>
      </w:tblPr>
      <w:tblGrid>
        <w:gridCol w:w="1595"/>
        <w:gridCol w:w="1817"/>
        <w:gridCol w:w="2400"/>
        <w:gridCol w:w="2070"/>
        <w:gridCol w:w="1163"/>
        <w:gridCol w:w="1366"/>
        <w:gridCol w:w="1950"/>
        <w:gridCol w:w="2050"/>
      </w:tblGrid>
      <w:tr>
        <w:tblPrEx>
          <w:tblCellMar>
            <w:top w:w="0" w:type="dxa"/>
            <w:left w:w="108" w:type="dxa"/>
            <w:bottom w:w="0" w:type="dxa"/>
            <w:right w:w="108" w:type="dxa"/>
          </w:tblCellMar>
        </w:tblPrEx>
        <w:trPr>
          <w:trHeight w:val="917" w:hRule="atLeast"/>
        </w:trPr>
        <w:tc>
          <w:tcPr>
            <w:tcW w:w="159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bCs/>
                <w:color w:val="000000"/>
                <w:kern w:val="0"/>
                <w:sz w:val="18"/>
                <w:szCs w:val="18"/>
                <w:lang w:val="en-US" w:eastAsia="zh-CN"/>
              </w:rPr>
            </w:pPr>
            <w:r>
              <w:rPr>
                <w:rFonts w:hint="eastAsia" w:ascii="Times New Roman" w:hAnsi="Times New Roman" w:eastAsia="方正黑体_GBK" w:cs="Times New Roman"/>
                <w:b/>
                <w:bCs/>
                <w:color w:val="000000"/>
                <w:kern w:val="0"/>
                <w:sz w:val="18"/>
                <w:szCs w:val="18"/>
                <w:lang w:val="en-US" w:eastAsia="zh-CN"/>
              </w:rPr>
              <w:t>卫生院、中心</w:t>
            </w:r>
          </w:p>
        </w:tc>
        <w:tc>
          <w:tcPr>
            <w:tcW w:w="181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bCs/>
                <w:color w:val="000000"/>
                <w:kern w:val="0"/>
                <w:sz w:val="18"/>
                <w:szCs w:val="18"/>
              </w:rPr>
            </w:pPr>
            <w:r>
              <w:rPr>
                <w:rFonts w:hint="default" w:ascii="Times New Roman" w:hAnsi="Times New Roman" w:eastAsia="方正黑体_GBK" w:cs="Times New Roman"/>
                <w:b/>
                <w:bCs/>
                <w:color w:val="000000"/>
                <w:kern w:val="0"/>
                <w:sz w:val="18"/>
                <w:szCs w:val="18"/>
              </w:rPr>
              <w:t>社区卫生服务中心累计达标数</w:t>
            </w:r>
          </w:p>
        </w:tc>
        <w:tc>
          <w:tcPr>
            <w:tcW w:w="240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bCs/>
                <w:color w:val="000000"/>
                <w:kern w:val="0"/>
                <w:sz w:val="18"/>
                <w:szCs w:val="18"/>
              </w:rPr>
            </w:pPr>
            <w:r>
              <w:rPr>
                <w:rFonts w:hint="default" w:ascii="Times New Roman" w:hAnsi="Times New Roman" w:eastAsia="方正黑体_GBK" w:cs="Times New Roman"/>
                <w:b/>
                <w:bCs/>
                <w:color w:val="000000"/>
                <w:kern w:val="0"/>
                <w:sz w:val="18"/>
                <w:szCs w:val="18"/>
              </w:rPr>
              <w:t>2023年政府办社区卫生服务中心医务人员进修人数</w:t>
            </w:r>
          </w:p>
        </w:tc>
        <w:tc>
          <w:tcPr>
            <w:tcW w:w="207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bCs/>
                <w:color w:val="000000"/>
                <w:kern w:val="0"/>
                <w:sz w:val="18"/>
                <w:szCs w:val="18"/>
              </w:rPr>
            </w:pPr>
            <w:r>
              <w:rPr>
                <w:rFonts w:hint="default" w:ascii="Times New Roman" w:hAnsi="Times New Roman" w:eastAsia="方正黑体_GBK" w:cs="Times New Roman"/>
                <w:b/>
                <w:bCs/>
                <w:color w:val="000000"/>
                <w:kern w:val="0"/>
                <w:sz w:val="18"/>
                <w:szCs w:val="18"/>
              </w:rPr>
              <w:t xml:space="preserve">社区卫生服务站累计达标数 </w:t>
            </w:r>
          </w:p>
        </w:tc>
        <w:tc>
          <w:tcPr>
            <w:tcW w:w="116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bCs/>
                <w:color w:val="000000"/>
                <w:kern w:val="0"/>
                <w:sz w:val="18"/>
                <w:szCs w:val="18"/>
                <w:lang w:val="en-US" w:eastAsia="zh-CN"/>
              </w:rPr>
            </w:pPr>
            <w:r>
              <w:rPr>
                <w:rFonts w:hint="eastAsia" w:ascii="Times New Roman" w:hAnsi="Times New Roman" w:eastAsia="方正黑体_GBK" w:cs="Times New Roman"/>
                <w:b/>
                <w:bCs/>
                <w:color w:val="000000"/>
                <w:kern w:val="0"/>
                <w:sz w:val="18"/>
                <w:szCs w:val="18"/>
                <w:lang w:val="en-US" w:eastAsia="zh-CN"/>
              </w:rPr>
              <w:t>村卫生室已达标数</w:t>
            </w:r>
          </w:p>
        </w:tc>
        <w:tc>
          <w:tcPr>
            <w:tcW w:w="136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bCs/>
                <w:color w:val="000000"/>
                <w:kern w:val="0"/>
                <w:sz w:val="18"/>
                <w:szCs w:val="18"/>
              </w:rPr>
            </w:pPr>
            <w:r>
              <w:rPr>
                <w:rFonts w:hint="eastAsia" w:ascii="Times New Roman" w:hAnsi="Times New Roman" w:eastAsia="方正黑体_GBK" w:cs="Times New Roman"/>
                <w:b/>
                <w:bCs/>
                <w:color w:val="000000"/>
                <w:kern w:val="0"/>
                <w:sz w:val="18"/>
                <w:szCs w:val="18"/>
                <w:lang w:val="en-US" w:eastAsia="zh-CN"/>
              </w:rPr>
              <w:t>2023年</w:t>
            </w:r>
            <w:r>
              <w:rPr>
                <w:rFonts w:hint="default" w:ascii="Times New Roman" w:hAnsi="Times New Roman" w:eastAsia="方正黑体_GBK" w:cs="Times New Roman"/>
                <w:b/>
                <w:bCs/>
                <w:color w:val="000000"/>
                <w:kern w:val="0"/>
                <w:sz w:val="18"/>
                <w:szCs w:val="18"/>
              </w:rPr>
              <w:t>村卫生室</w:t>
            </w:r>
            <w:r>
              <w:rPr>
                <w:rFonts w:hint="eastAsia" w:ascii="Times New Roman" w:hAnsi="Times New Roman" w:eastAsia="方正黑体_GBK" w:cs="Times New Roman"/>
                <w:b/>
                <w:bCs/>
                <w:color w:val="000000"/>
                <w:kern w:val="0"/>
                <w:sz w:val="18"/>
                <w:szCs w:val="18"/>
                <w:lang w:val="en-US" w:eastAsia="zh-CN"/>
              </w:rPr>
              <w:t>应</w:t>
            </w:r>
            <w:r>
              <w:rPr>
                <w:rFonts w:hint="default" w:ascii="Times New Roman" w:hAnsi="Times New Roman" w:eastAsia="方正黑体_GBK" w:cs="Times New Roman"/>
                <w:b/>
                <w:bCs/>
                <w:color w:val="000000"/>
                <w:kern w:val="0"/>
                <w:sz w:val="18"/>
                <w:szCs w:val="18"/>
              </w:rPr>
              <w:t>达标数</w:t>
            </w:r>
          </w:p>
        </w:tc>
        <w:tc>
          <w:tcPr>
            <w:tcW w:w="19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bCs/>
                <w:color w:val="000000"/>
                <w:kern w:val="0"/>
                <w:sz w:val="18"/>
                <w:szCs w:val="18"/>
              </w:rPr>
            </w:pPr>
            <w:r>
              <w:rPr>
                <w:rFonts w:hint="default" w:ascii="Times New Roman" w:hAnsi="Times New Roman" w:eastAsia="方正黑体_GBK" w:cs="Times New Roman"/>
                <w:b/>
                <w:bCs/>
                <w:color w:val="000000"/>
                <w:kern w:val="0"/>
                <w:sz w:val="18"/>
                <w:szCs w:val="18"/>
              </w:rPr>
              <w:t>2023年乡村医生岗位培训人数</w:t>
            </w:r>
          </w:p>
        </w:tc>
        <w:tc>
          <w:tcPr>
            <w:tcW w:w="205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bCs/>
                <w:color w:val="000000"/>
                <w:kern w:val="0"/>
                <w:sz w:val="18"/>
                <w:szCs w:val="18"/>
              </w:rPr>
            </w:pPr>
            <w:r>
              <w:rPr>
                <w:rFonts w:hint="default" w:ascii="Times New Roman" w:hAnsi="Times New Roman" w:eastAsia="方正黑体_GBK" w:cs="Times New Roman"/>
                <w:b/>
                <w:bCs/>
                <w:color w:val="000000"/>
                <w:kern w:val="0"/>
                <w:sz w:val="18"/>
                <w:szCs w:val="18"/>
              </w:rPr>
              <w:t>2021-2023年村医中执业（助理）医师累计进修人数</w:t>
            </w:r>
          </w:p>
        </w:tc>
      </w:tr>
      <w:tr>
        <w:tblPrEx>
          <w:tblCellMar>
            <w:top w:w="0" w:type="dxa"/>
            <w:left w:w="108" w:type="dxa"/>
            <w:bottom w:w="0" w:type="dxa"/>
            <w:right w:w="108" w:type="dxa"/>
          </w:tblCellMar>
        </w:tblPrEx>
        <w:trPr>
          <w:trHeight w:val="326" w:hRule="exact"/>
        </w:trPr>
        <w:tc>
          <w:tcPr>
            <w:tcW w:w="159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hint="default"/>
                <w:lang w:val="en-US" w:eastAsia="zh-CN"/>
              </w:rPr>
            </w:pPr>
            <w:r>
              <w:rPr>
                <w:rFonts w:hint="eastAsia"/>
                <w:lang w:val="en-US" w:eastAsia="zh-CN"/>
              </w:rPr>
              <w:t>禅堂乡卫生院</w:t>
            </w:r>
          </w:p>
        </w:tc>
        <w:tc>
          <w:tcPr>
            <w:tcW w:w="18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lang w:val="en-US" w:eastAsia="zh-CN"/>
              </w:rPr>
            </w:pPr>
          </w:p>
        </w:tc>
        <w:tc>
          <w:tcPr>
            <w:tcW w:w="24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0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116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36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19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27</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11</w:t>
            </w:r>
          </w:p>
        </w:tc>
      </w:tr>
      <w:tr>
        <w:tblPrEx>
          <w:tblCellMar>
            <w:top w:w="0" w:type="dxa"/>
            <w:left w:w="108" w:type="dxa"/>
            <w:bottom w:w="0" w:type="dxa"/>
            <w:right w:w="108" w:type="dxa"/>
          </w:tblCellMar>
        </w:tblPrEx>
        <w:trPr>
          <w:trHeight w:val="431" w:hRule="exact"/>
        </w:trPr>
        <w:tc>
          <w:tcPr>
            <w:tcW w:w="159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hint="default"/>
                <w:lang w:val="en-US" w:eastAsia="zh-CN"/>
              </w:rPr>
            </w:pPr>
            <w:r>
              <w:rPr>
                <w:rFonts w:hint="eastAsia"/>
                <w:lang w:val="en-US" w:eastAsia="zh-CN"/>
              </w:rPr>
              <w:t>朝阳镇卫生院</w:t>
            </w:r>
          </w:p>
        </w:tc>
        <w:tc>
          <w:tcPr>
            <w:tcW w:w="18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lang w:val="en-US" w:eastAsia="zh-CN"/>
              </w:rPr>
            </w:pPr>
          </w:p>
        </w:tc>
        <w:tc>
          <w:tcPr>
            <w:tcW w:w="24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0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116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36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9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52</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14</w:t>
            </w:r>
          </w:p>
        </w:tc>
      </w:tr>
      <w:tr>
        <w:tblPrEx>
          <w:tblCellMar>
            <w:top w:w="0" w:type="dxa"/>
            <w:left w:w="108" w:type="dxa"/>
            <w:bottom w:w="0" w:type="dxa"/>
            <w:right w:w="108" w:type="dxa"/>
          </w:tblCellMar>
        </w:tblPrEx>
        <w:trPr>
          <w:trHeight w:val="403" w:hRule="exact"/>
        </w:trPr>
        <w:tc>
          <w:tcPr>
            <w:tcW w:w="159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hint="default"/>
                <w:lang w:val="en-US" w:eastAsia="zh-CN"/>
              </w:rPr>
            </w:pPr>
            <w:r>
              <w:rPr>
                <w:rFonts w:hint="eastAsia"/>
                <w:lang w:val="en-US" w:eastAsia="zh-CN"/>
              </w:rPr>
              <w:t>大路乡卫生院</w:t>
            </w:r>
          </w:p>
        </w:tc>
        <w:tc>
          <w:tcPr>
            <w:tcW w:w="18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4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0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116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36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19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19</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r>
      <w:tr>
        <w:tblPrEx>
          <w:tblCellMar>
            <w:top w:w="0" w:type="dxa"/>
            <w:left w:w="108" w:type="dxa"/>
            <w:bottom w:w="0" w:type="dxa"/>
            <w:right w:w="108" w:type="dxa"/>
          </w:tblCellMar>
        </w:tblPrEx>
        <w:trPr>
          <w:trHeight w:val="423" w:hRule="exact"/>
        </w:trPr>
        <w:tc>
          <w:tcPr>
            <w:tcW w:w="159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hint="default"/>
                <w:lang w:val="en-US" w:eastAsia="zh-CN"/>
              </w:rPr>
            </w:pPr>
            <w:r>
              <w:rPr>
                <w:rFonts w:hint="eastAsia"/>
                <w:lang w:val="en-US" w:eastAsia="zh-CN"/>
              </w:rPr>
              <w:t>大庙乡卫生院</w:t>
            </w:r>
          </w:p>
        </w:tc>
        <w:tc>
          <w:tcPr>
            <w:tcW w:w="18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4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0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116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36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19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33</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11</w:t>
            </w:r>
          </w:p>
        </w:tc>
      </w:tr>
      <w:tr>
        <w:tblPrEx>
          <w:tblCellMar>
            <w:top w:w="0" w:type="dxa"/>
            <w:left w:w="108" w:type="dxa"/>
            <w:bottom w:w="0" w:type="dxa"/>
            <w:right w:w="108" w:type="dxa"/>
          </w:tblCellMar>
        </w:tblPrEx>
        <w:trPr>
          <w:trHeight w:val="378" w:hRule="exact"/>
        </w:trPr>
        <w:tc>
          <w:tcPr>
            <w:tcW w:w="159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hint="default"/>
                <w:lang w:val="en-US" w:eastAsia="zh-CN"/>
              </w:rPr>
            </w:pPr>
            <w:r>
              <w:rPr>
                <w:rFonts w:hint="eastAsia"/>
                <w:lang w:val="en-US" w:eastAsia="zh-CN"/>
              </w:rPr>
              <w:t>冯庙镇卫生院</w:t>
            </w:r>
          </w:p>
        </w:tc>
        <w:tc>
          <w:tcPr>
            <w:tcW w:w="18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4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0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116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36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19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42</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r>
      <w:tr>
        <w:tblPrEx>
          <w:tblCellMar>
            <w:top w:w="0" w:type="dxa"/>
            <w:left w:w="108" w:type="dxa"/>
            <w:bottom w:w="0" w:type="dxa"/>
            <w:right w:w="108" w:type="dxa"/>
          </w:tblCellMar>
        </w:tblPrEx>
        <w:trPr>
          <w:trHeight w:val="377" w:hRule="exact"/>
        </w:trPr>
        <w:tc>
          <w:tcPr>
            <w:tcW w:w="159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hint="default"/>
                <w:lang w:val="en-US" w:eastAsia="zh-CN"/>
              </w:rPr>
            </w:pPr>
            <w:r>
              <w:rPr>
                <w:rFonts w:hint="eastAsia"/>
                <w:lang w:val="en-US" w:eastAsia="zh-CN"/>
              </w:rPr>
              <w:t>高楼镇卫生院</w:t>
            </w:r>
          </w:p>
        </w:tc>
        <w:tc>
          <w:tcPr>
            <w:tcW w:w="18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4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0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116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36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9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43</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r>
      <w:tr>
        <w:tblPrEx>
          <w:tblCellMar>
            <w:top w:w="0" w:type="dxa"/>
            <w:left w:w="108" w:type="dxa"/>
            <w:bottom w:w="0" w:type="dxa"/>
            <w:right w:w="108" w:type="dxa"/>
          </w:tblCellMar>
        </w:tblPrEx>
        <w:trPr>
          <w:trHeight w:val="477" w:hRule="exact"/>
        </w:trPr>
        <w:tc>
          <w:tcPr>
            <w:tcW w:w="159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hint="default"/>
                <w:lang w:val="en-US" w:eastAsia="zh-CN"/>
              </w:rPr>
            </w:pPr>
            <w:r>
              <w:rPr>
                <w:rFonts w:hint="eastAsia"/>
                <w:lang w:val="en-US" w:eastAsia="zh-CN"/>
              </w:rPr>
              <w:t>黄湾镇卫生院</w:t>
            </w:r>
          </w:p>
        </w:tc>
        <w:tc>
          <w:tcPr>
            <w:tcW w:w="18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4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0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116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36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19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25</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16</w:t>
            </w:r>
          </w:p>
        </w:tc>
      </w:tr>
      <w:tr>
        <w:tblPrEx>
          <w:tblCellMar>
            <w:top w:w="0" w:type="dxa"/>
            <w:left w:w="108" w:type="dxa"/>
            <w:bottom w:w="0" w:type="dxa"/>
            <w:right w:w="108" w:type="dxa"/>
          </w:tblCellMar>
        </w:tblPrEx>
        <w:trPr>
          <w:trHeight w:val="410" w:hRule="exact"/>
        </w:trPr>
        <w:tc>
          <w:tcPr>
            <w:tcW w:w="159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hint="default"/>
                <w:lang w:val="en-US" w:eastAsia="zh-CN"/>
              </w:rPr>
            </w:pPr>
            <w:r>
              <w:rPr>
                <w:rFonts w:hint="eastAsia"/>
                <w:lang w:val="en-US" w:eastAsia="zh-CN"/>
              </w:rPr>
              <w:t>浍沟镇卫生院</w:t>
            </w:r>
          </w:p>
        </w:tc>
        <w:tc>
          <w:tcPr>
            <w:tcW w:w="18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4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0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116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36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c>
          <w:tcPr>
            <w:tcW w:w="19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29</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13</w:t>
            </w:r>
          </w:p>
        </w:tc>
      </w:tr>
      <w:tr>
        <w:tblPrEx>
          <w:tblCellMar>
            <w:top w:w="0" w:type="dxa"/>
            <w:left w:w="108" w:type="dxa"/>
            <w:bottom w:w="0" w:type="dxa"/>
            <w:right w:w="108" w:type="dxa"/>
          </w:tblCellMar>
        </w:tblPrEx>
        <w:trPr>
          <w:trHeight w:val="370" w:hRule="exact"/>
        </w:trPr>
        <w:tc>
          <w:tcPr>
            <w:tcW w:w="159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hint="default"/>
                <w:lang w:val="en-US" w:eastAsia="zh-CN"/>
              </w:rPr>
            </w:pPr>
            <w:r>
              <w:rPr>
                <w:rFonts w:hint="eastAsia"/>
                <w:lang w:val="en-US" w:eastAsia="zh-CN"/>
              </w:rPr>
              <w:t>开发区卫生院</w:t>
            </w:r>
          </w:p>
        </w:tc>
        <w:tc>
          <w:tcPr>
            <w:tcW w:w="18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1</w:t>
            </w:r>
          </w:p>
        </w:tc>
        <w:tc>
          <w:tcPr>
            <w:tcW w:w="24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1</w:t>
            </w:r>
          </w:p>
        </w:tc>
        <w:tc>
          <w:tcPr>
            <w:tcW w:w="20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116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136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1</w:t>
            </w:r>
          </w:p>
        </w:tc>
        <w:tc>
          <w:tcPr>
            <w:tcW w:w="19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6</w:t>
            </w:r>
          </w:p>
        </w:tc>
      </w:tr>
      <w:tr>
        <w:tblPrEx>
          <w:tblCellMar>
            <w:top w:w="0" w:type="dxa"/>
            <w:left w:w="108" w:type="dxa"/>
            <w:bottom w:w="0" w:type="dxa"/>
            <w:right w:w="108" w:type="dxa"/>
          </w:tblCellMar>
        </w:tblPrEx>
        <w:trPr>
          <w:trHeight w:val="394" w:hRule="exact"/>
        </w:trPr>
        <w:tc>
          <w:tcPr>
            <w:tcW w:w="159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hint="default"/>
                <w:lang w:val="en-US" w:eastAsia="zh-CN"/>
              </w:rPr>
            </w:pPr>
            <w:r>
              <w:rPr>
                <w:rFonts w:hint="eastAsia"/>
                <w:lang w:val="en-US" w:eastAsia="zh-CN"/>
              </w:rPr>
              <w:t>灵城镇卫生院</w:t>
            </w:r>
          </w:p>
        </w:tc>
        <w:tc>
          <w:tcPr>
            <w:tcW w:w="18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1</w:t>
            </w:r>
          </w:p>
        </w:tc>
        <w:tc>
          <w:tcPr>
            <w:tcW w:w="24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1</w:t>
            </w:r>
          </w:p>
        </w:tc>
        <w:tc>
          <w:tcPr>
            <w:tcW w:w="20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7</w:t>
            </w:r>
          </w:p>
        </w:tc>
        <w:tc>
          <w:tcPr>
            <w:tcW w:w="116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136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0</w:t>
            </w:r>
          </w:p>
        </w:tc>
        <w:tc>
          <w:tcPr>
            <w:tcW w:w="19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30</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10</w:t>
            </w:r>
          </w:p>
        </w:tc>
      </w:tr>
      <w:tr>
        <w:tblPrEx>
          <w:tblCellMar>
            <w:top w:w="0" w:type="dxa"/>
            <w:left w:w="108" w:type="dxa"/>
            <w:bottom w:w="0" w:type="dxa"/>
            <w:right w:w="108" w:type="dxa"/>
          </w:tblCellMar>
        </w:tblPrEx>
        <w:trPr>
          <w:trHeight w:val="460" w:hRule="exact"/>
        </w:trPr>
        <w:tc>
          <w:tcPr>
            <w:tcW w:w="159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hint="default"/>
                <w:lang w:val="en-US" w:eastAsia="zh-CN"/>
              </w:rPr>
            </w:pPr>
            <w:r>
              <w:rPr>
                <w:rFonts w:hint="eastAsia"/>
                <w:lang w:val="en-US" w:eastAsia="zh-CN"/>
              </w:rPr>
              <w:t>娄庄镇卫生院</w:t>
            </w:r>
          </w:p>
        </w:tc>
        <w:tc>
          <w:tcPr>
            <w:tcW w:w="18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4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0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116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36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19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37</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15</w:t>
            </w:r>
          </w:p>
        </w:tc>
      </w:tr>
      <w:tr>
        <w:tblPrEx>
          <w:tblCellMar>
            <w:top w:w="0" w:type="dxa"/>
            <w:left w:w="108" w:type="dxa"/>
            <w:bottom w:w="0" w:type="dxa"/>
            <w:right w:w="108" w:type="dxa"/>
          </w:tblCellMar>
        </w:tblPrEx>
        <w:trPr>
          <w:trHeight w:val="443" w:hRule="exact"/>
        </w:trPr>
        <w:tc>
          <w:tcPr>
            <w:tcW w:w="159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hint="default"/>
                <w:lang w:val="en-US" w:eastAsia="zh-CN"/>
              </w:rPr>
            </w:pPr>
            <w:r>
              <w:rPr>
                <w:rFonts w:hint="eastAsia"/>
                <w:lang w:val="en-US" w:eastAsia="zh-CN"/>
              </w:rPr>
              <w:t>韦集镇卫生院</w:t>
            </w:r>
          </w:p>
        </w:tc>
        <w:tc>
          <w:tcPr>
            <w:tcW w:w="18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4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0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116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36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9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45</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12</w:t>
            </w:r>
          </w:p>
        </w:tc>
      </w:tr>
      <w:tr>
        <w:tblPrEx>
          <w:tblCellMar>
            <w:top w:w="0" w:type="dxa"/>
            <w:left w:w="108" w:type="dxa"/>
            <w:bottom w:w="0" w:type="dxa"/>
            <w:right w:w="108" w:type="dxa"/>
          </w:tblCellMar>
        </w:tblPrEx>
        <w:trPr>
          <w:trHeight w:val="410" w:hRule="exact"/>
        </w:trPr>
        <w:tc>
          <w:tcPr>
            <w:tcW w:w="159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hint="default"/>
                <w:lang w:val="en-US" w:eastAsia="zh-CN"/>
              </w:rPr>
            </w:pPr>
            <w:r>
              <w:rPr>
                <w:rFonts w:hint="eastAsia"/>
                <w:lang w:val="en-US" w:eastAsia="zh-CN"/>
              </w:rPr>
              <w:t>下楼镇卫生院</w:t>
            </w:r>
          </w:p>
        </w:tc>
        <w:tc>
          <w:tcPr>
            <w:tcW w:w="18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4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0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116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36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7</w:t>
            </w:r>
          </w:p>
        </w:tc>
        <w:tc>
          <w:tcPr>
            <w:tcW w:w="19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49</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22</w:t>
            </w:r>
          </w:p>
        </w:tc>
      </w:tr>
      <w:tr>
        <w:tblPrEx>
          <w:tblCellMar>
            <w:top w:w="0" w:type="dxa"/>
            <w:left w:w="108" w:type="dxa"/>
            <w:bottom w:w="0" w:type="dxa"/>
            <w:right w:w="108" w:type="dxa"/>
          </w:tblCellMar>
        </w:tblPrEx>
        <w:trPr>
          <w:trHeight w:val="427" w:hRule="exact"/>
        </w:trPr>
        <w:tc>
          <w:tcPr>
            <w:tcW w:w="159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hint="default"/>
                <w:lang w:val="en-US" w:eastAsia="zh-CN"/>
              </w:rPr>
            </w:pPr>
            <w:r>
              <w:rPr>
                <w:rFonts w:hint="eastAsia"/>
                <w:lang w:val="en-US" w:eastAsia="zh-CN"/>
              </w:rPr>
              <w:t>向阳乡卫生院</w:t>
            </w:r>
          </w:p>
        </w:tc>
        <w:tc>
          <w:tcPr>
            <w:tcW w:w="18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4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0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116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36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9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38</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11</w:t>
            </w:r>
          </w:p>
        </w:tc>
      </w:tr>
      <w:tr>
        <w:tblPrEx>
          <w:tblCellMar>
            <w:top w:w="0" w:type="dxa"/>
            <w:left w:w="108" w:type="dxa"/>
            <w:bottom w:w="0" w:type="dxa"/>
            <w:right w:w="108" w:type="dxa"/>
          </w:tblCellMar>
        </w:tblPrEx>
        <w:trPr>
          <w:trHeight w:val="730" w:hRule="exact"/>
        </w:trPr>
        <w:tc>
          <w:tcPr>
            <w:tcW w:w="159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hint="default"/>
                <w:lang w:val="en-US" w:eastAsia="zh-CN"/>
              </w:rPr>
            </w:pPr>
            <w:r>
              <w:rPr>
                <w:rFonts w:hint="eastAsia"/>
                <w:lang w:val="en-US" w:eastAsia="zh-CN"/>
              </w:rPr>
              <w:t>杨疃镇卫生院</w:t>
            </w:r>
          </w:p>
        </w:tc>
        <w:tc>
          <w:tcPr>
            <w:tcW w:w="18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4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0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116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36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9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39</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15</w:t>
            </w:r>
          </w:p>
        </w:tc>
      </w:tr>
      <w:tr>
        <w:tblPrEx>
          <w:tblCellMar>
            <w:top w:w="0" w:type="dxa"/>
            <w:left w:w="108" w:type="dxa"/>
            <w:bottom w:w="0" w:type="dxa"/>
            <w:right w:w="108" w:type="dxa"/>
          </w:tblCellMar>
        </w:tblPrEx>
        <w:trPr>
          <w:trHeight w:val="563" w:hRule="exact"/>
        </w:trPr>
        <w:tc>
          <w:tcPr>
            <w:tcW w:w="159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hint="default"/>
                <w:lang w:val="en-US" w:eastAsia="zh-CN"/>
              </w:rPr>
            </w:pPr>
            <w:r>
              <w:rPr>
                <w:rFonts w:hint="eastAsia"/>
                <w:lang w:val="en-US" w:eastAsia="zh-CN"/>
              </w:rPr>
              <w:t>尹集镇卫生院</w:t>
            </w:r>
          </w:p>
        </w:tc>
        <w:tc>
          <w:tcPr>
            <w:tcW w:w="18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4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0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116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136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19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33</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9</w:t>
            </w:r>
          </w:p>
        </w:tc>
      </w:tr>
      <w:tr>
        <w:tblPrEx>
          <w:tblCellMar>
            <w:top w:w="0" w:type="dxa"/>
            <w:left w:w="108" w:type="dxa"/>
            <w:bottom w:w="0" w:type="dxa"/>
            <w:right w:w="108" w:type="dxa"/>
          </w:tblCellMar>
        </w:tblPrEx>
        <w:trPr>
          <w:trHeight w:val="480" w:hRule="exact"/>
        </w:trPr>
        <w:tc>
          <w:tcPr>
            <w:tcW w:w="159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hint="default"/>
                <w:lang w:val="en-US" w:eastAsia="zh-CN"/>
              </w:rPr>
            </w:pPr>
            <w:r>
              <w:rPr>
                <w:rFonts w:hint="eastAsia"/>
                <w:lang w:val="en-US" w:eastAsia="zh-CN"/>
              </w:rPr>
              <w:t>尤集镇卫生院</w:t>
            </w:r>
          </w:p>
        </w:tc>
        <w:tc>
          <w:tcPr>
            <w:tcW w:w="18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4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0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116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136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19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37</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r>
      <w:tr>
        <w:tblPrEx>
          <w:tblCellMar>
            <w:top w:w="0" w:type="dxa"/>
            <w:left w:w="108" w:type="dxa"/>
            <w:bottom w:w="0" w:type="dxa"/>
            <w:right w:w="108" w:type="dxa"/>
          </w:tblCellMar>
        </w:tblPrEx>
        <w:trPr>
          <w:trHeight w:val="447" w:hRule="exact"/>
        </w:trPr>
        <w:tc>
          <w:tcPr>
            <w:tcW w:w="159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hint="default"/>
                <w:lang w:val="en-US" w:eastAsia="zh-CN"/>
              </w:rPr>
            </w:pPr>
            <w:r>
              <w:rPr>
                <w:rFonts w:hint="eastAsia"/>
                <w:lang w:val="en-US" w:eastAsia="zh-CN"/>
              </w:rPr>
              <w:t>渔沟镇卫生院</w:t>
            </w:r>
          </w:p>
        </w:tc>
        <w:tc>
          <w:tcPr>
            <w:tcW w:w="18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4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0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116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136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8</w:t>
            </w:r>
          </w:p>
        </w:tc>
        <w:tc>
          <w:tcPr>
            <w:tcW w:w="19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42</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14</w:t>
            </w:r>
          </w:p>
        </w:tc>
      </w:tr>
      <w:tr>
        <w:tblPrEx>
          <w:tblCellMar>
            <w:top w:w="0" w:type="dxa"/>
            <w:left w:w="108" w:type="dxa"/>
            <w:bottom w:w="0" w:type="dxa"/>
            <w:right w:w="108" w:type="dxa"/>
          </w:tblCellMar>
        </w:tblPrEx>
        <w:trPr>
          <w:trHeight w:val="414" w:hRule="exact"/>
        </w:trPr>
        <w:tc>
          <w:tcPr>
            <w:tcW w:w="159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hint="default"/>
                <w:lang w:val="en-US" w:eastAsia="zh-CN"/>
              </w:rPr>
            </w:pPr>
            <w:r>
              <w:rPr>
                <w:rFonts w:hint="eastAsia"/>
                <w:lang w:val="en-US" w:eastAsia="zh-CN"/>
              </w:rPr>
              <w:t>虞姬乡卫生院</w:t>
            </w:r>
          </w:p>
        </w:tc>
        <w:tc>
          <w:tcPr>
            <w:tcW w:w="18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4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0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116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136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9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27</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23</w:t>
            </w:r>
          </w:p>
        </w:tc>
      </w:tr>
      <w:tr>
        <w:tblPrEx>
          <w:tblCellMar>
            <w:top w:w="0" w:type="dxa"/>
            <w:left w:w="108" w:type="dxa"/>
            <w:bottom w:w="0" w:type="dxa"/>
            <w:right w:w="108" w:type="dxa"/>
          </w:tblCellMar>
        </w:tblPrEx>
        <w:trPr>
          <w:trHeight w:val="397" w:hRule="exact"/>
        </w:trPr>
        <w:tc>
          <w:tcPr>
            <w:tcW w:w="159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hint="default"/>
                <w:lang w:val="en-US" w:eastAsia="zh-CN"/>
              </w:rPr>
            </w:pPr>
            <w:r>
              <w:rPr>
                <w:rFonts w:hint="eastAsia"/>
                <w:lang w:val="en-US" w:eastAsia="zh-CN"/>
              </w:rPr>
              <w:t>朱集乡卫生院</w:t>
            </w:r>
          </w:p>
        </w:tc>
        <w:tc>
          <w:tcPr>
            <w:tcW w:w="18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4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0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116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136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3</w:t>
            </w:r>
          </w:p>
        </w:tc>
        <w:tc>
          <w:tcPr>
            <w:tcW w:w="19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27</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9</w:t>
            </w:r>
          </w:p>
        </w:tc>
      </w:tr>
      <w:tr>
        <w:tblPrEx>
          <w:tblCellMar>
            <w:top w:w="0" w:type="dxa"/>
            <w:left w:w="108" w:type="dxa"/>
            <w:bottom w:w="0" w:type="dxa"/>
            <w:right w:w="108" w:type="dxa"/>
          </w:tblCellMar>
        </w:tblPrEx>
        <w:trPr>
          <w:trHeight w:val="461" w:hRule="exact"/>
        </w:trPr>
        <w:tc>
          <w:tcPr>
            <w:tcW w:w="159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hint="default"/>
                <w:lang w:val="en-US" w:eastAsia="zh-CN"/>
              </w:rPr>
            </w:pPr>
            <w:r>
              <w:rPr>
                <w:rFonts w:hint="eastAsia"/>
                <w:lang w:val="en-US" w:eastAsia="zh-CN"/>
              </w:rPr>
              <w:t>长集卫生院</w:t>
            </w:r>
          </w:p>
        </w:tc>
        <w:tc>
          <w:tcPr>
            <w:tcW w:w="18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4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0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116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136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5</w:t>
            </w:r>
          </w:p>
        </w:tc>
        <w:tc>
          <w:tcPr>
            <w:tcW w:w="19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14</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r>
      <w:tr>
        <w:tblPrEx>
          <w:tblCellMar>
            <w:top w:w="0" w:type="dxa"/>
            <w:left w:w="108" w:type="dxa"/>
            <w:bottom w:w="0" w:type="dxa"/>
            <w:right w:w="108" w:type="dxa"/>
          </w:tblCellMar>
        </w:tblPrEx>
        <w:trPr>
          <w:trHeight w:val="463" w:hRule="exact"/>
        </w:trPr>
        <w:tc>
          <w:tcPr>
            <w:tcW w:w="159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hint="default"/>
                <w:lang w:val="en-US" w:eastAsia="zh-CN"/>
              </w:rPr>
            </w:pPr>
            <w:r>
              <w:rPr>
                <w:rFonts w:hint="eastAsia"/>
                <w:lang w:val="en-US" w:eastAsia="zh-CN"/>
              </w:rPr>
              <w:t>灵西卫生院</w:t>
            </w:r>
          </w:p>
        </w:tc>
        <w:tc>
          <w:tcPr>
            <w:tcW w:w="18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4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20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rPr>
            </w:pPr>
          </w:p>
        </w:tc>
        <w:tc>
          <w:tcPr>
            <w:tcW w:w="116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136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4</w:t>
            </w:r>
          </w:p>
        </w:tc>
        <w:tc>
          <w:tcPr>
            <w:tcW w:w="19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27</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9</w:t>
            </w:r>
          </w:p>
        </w:tc>
      </w:tr>
      <w:tr>
        <w:tblPrEx>
          <w:tblCellMar>
            <w:top w:w="0" w:type="dxa"/>
            <w:left w:w="108" w:type="dxa"/>
            <w:bottom w:w="0" w:type="dxa"/>
            <w:right w:w="108" w:type="dxa"/>
          </w:tblCellMar>
        </w:tblPrEx>
        <w:trPr>
          <w:trHeight w:val="590" w:hRule="exact"/>
        </w:trPr>
        <w:tc>
          <w:tcPr>
            <w:tcW w:w="159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rPr>
                <w:rFonts w:hint="default"/>
                <w:lang w:val="en-US" w:eastAsia="zh-CN"/>
              </w:rPr>
            </w:pPr>
            <w:r>
              <w:rPr>
                <w:rFonts w:hint="eastAsia"/>
                <w:lang w:val="en-US" w:eastAsia="zh-CN"/>
              </w:rPr>
              <w:t>合计</w:t>
            </w:r>
          </w:p>
        </w:tc>
        <w:tc>
          <w:tcPr>
            <w:tcW w:w="181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2</w:t>
            </w:r>
          </w:p>
        </w:tc>
        <w:tc>
          <w:tcPr>
            <w:tcW w:w="240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2</w:t>
            </w:r>
          </w:p>
        </w:tc>
        <w:tc>
          <w:tcPr>
            <w:tcW w:w="207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jc w:val="center"/>
              <w:rPr>
                <w:rFonts w:hint="eastAsia"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7</w:t>
            </w:r>
          </w:p>
        </w:tc>
        <w:tc>
          <w:tcPr>
            <w:tcW w:w="116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4"/>
                <w:szCs w:val="24"/>
                <w:u w:val="none"/>
                <w:lang w:val="en-US" w:eastAsia="zh-CN" w:bidi="ar"/>
              </w:rPr>
              <w:t>213</w:t>
            </w:r>
          </w:p>
        </w:tc>
        <w:tc>
          <w:tcPr>
            <w:tcW w:w="1366"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93</w:t>
            </w:r>
          </w:p>
        </w:tc>
        <w:tc>
          <w:tcPr>
            <w:tcW w:w="19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727</w:t>
            </w:r>
          </w:p>
        </w:tc>
        <w:tc>
          <w:tcPr>
            <w:tcW w:w="2050"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2"/>
                <w:szCs w:val="28"/>
              </w:rPr>
            </w:pPr>
            <w:r>
              <w:rPr>
                <w:rFonts w:hint="eastAsia" w:asciiTheme="minorEastAsia" w:hAnsiTheme="minorEastAsia" w:eastAsiaTheme="minorEastAsia" w:cstheme="minorEastAsia"/>
                <w:i w:val="0"/>
                <w:iCs w:val="0"/>
                <w:color w:val="000000"/>
                <w:kern w:val="0"/>
                <w:sz w:val="20"/>
                <w:szCs w:val="20"/>
                <w:u w:val="none"/>
                <w:lang w:val="en-US" w:eastAsia="zh-CN" w:bidi="ar"/>
              </w:rPr>
              <w:t>254</w:t>
            </w:r>
          </w:p>
        </w:tc>
      </w:tr>
    </w:tbl>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28"/>
          <w:szCs w:val="28"/>
          <w:lang w:val="en-US" w:eastAsia="zh-CN"/>
        </w:rPr>
        <w:t>备注：具有执业（助理）医师的村医进修完成人数纳入乡村医生岗位培训人数统计；乡村医生岗位培训的原则是全员岗位技能培训，因村医退出、辞职等原因人数动态变化，具体培训任务数以村卫生室实有村医数为准。</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i w:val="0"/>
          <w:color w:val="000000"/>
          <w:kern w:val="0"/>
          <w:sz w:val="36"/>
          <w:szCs w:val="36"/>
          <w:u w:val="none"/>
          <w:lang w:val="en-US" w:eastAsia="zh-CN" w:bidi="ar"/>
        </w:rPr>
      </w:pPr>
    </w:p>
    <w:tbl>
      <w:tblPr>
        <w:tblStyle w:val="4"/>
        <w:tblpPr w:leftFromText="180" w:rightFromText="180" w:vertAnchor="text" w:horzAnchor="page" w:tblpX="1533" w:tblpY="113"/>
        <w:tblOverlap w:val="never"/>
        <w:tblW w:w="14538" w:type="dxa"/>
        <w:tblInd w:w="0" w:type="dxa"/>
        <w:shd w:val="clear" w:color="auto" w:fill="auto"/>
        <w:tblLayout w:type="fixed"/>
        <w:tblCellMar>
          <w:top w:w="0" w:type="dxa"/>
          <w:left w:w="0" w:type="dxa"/>
          <w:bottom w:w="0" w:type="dxa"/>
          <w:right w:w="0" w:type="dxa"/>
        </w:tblCellMar>
      </w:tblPr>
      <w:tblGrid>
        <w:gridCol w:w="330"/>
        <w:gridCol w:w="303"/>
        <w:gridCol w:w="675"/>
        <w:gridCol w:w="645"/>
        <w:gridCol w:w="555"/>
        <w:gridCol w:w="495"/>
        <w:gridCol w:w="495"/>
        <w:gridCol w:w="495"/>
        <w:gridCol w:w="495"/>
        <w:gridCol w:w="495"/>
        <w:gridCol w:w="780"/>
        <w:gridCol w:w="750"/>
        <w:gridCol w:w="960"/>
        <w:gridCol w:w="495"/>
        <w:gridCol w:w="765"/>
        <w:gridCol w:w="1035"/>
        <w:gridCol w:w="495"/>
        <w:gridCol w:w="765"/>
        <w:gridCol w:w="945"/>
        <w:gridCol w:w="495"/>
        <w:gridCol w:w="1185"/>
        <w:gridCol w:w="885"/>
      </w:tblGrid>
      <w:tr>
        <w:tblPrEx>
          <w:shd w:val="clear" w:color="auto" w:fill="auto"/>
          <w:tblCellMar>
            <w:top w:w="0" w:type="dxa"/>
            <w:left w:w="0" w:type="dxa"/>
            <w:bottom w:w="0" w:type="dxa"/>
            <w:right w:w="0" w:type="dxa"/>
          </w:tblCellMar>
        </w:tblPrEx>
        <w:trPr>
          <w:trHeight w:val="765" w:hRule="atLeast"/>
        </w:trPr>
        <w:tc>
          <w:tcPr>
            <w:tcW w:w="14538" w:type="dxa"/>
            <w:gridSpan w:val="2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i w:val="0"/>
                <w:color w:val="000000"/>
                <w:kern w:val="0"/>
                <w:sz w:val="28"/>
                <w:szCs w:val="28"/>
                <w:u w:val="none"/>
                <w:lang w:val="en-US" w:eastAsia="zh-CN" w:bidi="ar"/>
              </w:rPr>
            </w:pPr>
          </w:p>
          <w:p>
            <w:pPr>
              <w:keepNext w:val="0"/>
              <w:keepLines w:val="0"/>
              <w:widowControl/>
              <w:suppressLineNumbers w:val="0"/>
              <w:jc w:val="both"/>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附件2：</w:t>
            </w:r>
            <w:r>
              <w:rPr>
                <w:rFonts w:hint="eastAsia" w:ascii="方正小标宋简体" w:hAnsi="方正小标宋简体" w:eastAsia="方正小标宋简体" w:cs="方正小标宋简体"/>
                <w:i w:val="0"/>
                <w:color w:val="000000"/>
                <w:kern w:val="0"/>
                <w:sz w:val="36"/>
                <w:szCs w:val="36"/>
                <w:u w:val="none"/>
                <w:lang w:val="en-US" w:eastAsia="zh-CN" w:bidi="ar"/>
              </w:rPr>
              <w:t xml:space="preserve">                  2023年</w:t>
            </w:r>
            <w:r>
              <w:rPr>
                <w:rFonts w:hint="default" w:ascii="方正小标宋简体" w:hAnsi="方正小标宋简体" w:eastAsia="方正小标宋简体" w:cs="方正小标宋简体"/>
                <w:i w:val="0"/>
                <w:color w:val="000000"/>
                <w:kern w:val="0"/>
                <w:sz w:val="36"/>
                <w:szCs w:val="36"/>
                <w:u w:val="none"/>
                <w:lang w:val="en-US" w:eastAsia="zh-CN" w:bidi="ar"/>
              </w:rPr>
              <w:t>村卫生室标准化建设摸底排查表</w:t>
            </w:r>
          </w:p>
        </w:tc>
      </w:tr>
      <w:tr>
        <w:tblPrEx>
          <w:shd w:val="clear" w:color="auto" w:fill="auto"/>
          <w:tblCellMar>
            <w:top w:w="0" w:type="dxa"/>
            <w:left w:w="0" w:type="dxa"/>
            <w:bottom w:w="0" w:type="dxa"/>
            <w:right w:w="0" w:type="dxa"/>
          </w:tblCellMar>
        </w:tblPrEx>
        <w:trPr>
          <w:trHeight w:val="1999" w:hRule="atLeast"/>
        </w:trPr>
        <w:tc>
          <w:tcPr>
            <w:tcW w:w="33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303"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乡镇</w:t>
            </w:r>
          </w:p>
        </w:tc>
        <w:tc>
          <w:tcPr>
            <w:tcW w:w="67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行政村、社区名称</w:t>
            </w:r>
          </w:p>
        </w:tc>
        <w:tc>
          <w:tcPr>
            <w:tcW w:w="64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村卫生室名称</w:t>
            </w:r>
          </w:p>
        </w:tc>
        <w:tc>
          <w:tcPr>
            <w:tcW w:w="55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建筑面积</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（平方米）</w:t>
            </w:r>
          </w:p>
        </w:tc>
        <w:tc>
          <w:tcPr>
            <w:tcW w:w="49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是否独立设置诊室</w:t>
            </w:r>
          </w:p>
        </w:tc>
        <w:tc>
          <w:tcPr>
            <w:tcW w:w="49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是否独立设置治疗室</w:t>
            </w:r>
          </w:p>
        </w:tc>
        <w:tc>
          <w:tcPr>
            <w:tcW w:w="49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是否独立设置观察室</w:t>
            </w:r>
          </w:p>
        </w:tc>
        <w:tc>
          <w:tcPr>
            <w:tcW w:w="49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是否独立设置药房</w:t>
            </w:r>
          </w:p>
        </w:tc>
        <w:tc>
          <w:tcPr>
            <w:tcW w:w="49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是否独立设置值班室</w:t>
            </w:r>
          </w:p>
        </w:tc>
        <w:tc>
          <w:tcPr>
            <w:tcW w:w="78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是否独立设置公共卫生室（资料室）</w:t>
            </w:r>
          </w:p>
        </w:tc>
        <w:tc>
          <w:tcPr>
            <w:tcW w:w="75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水、电、宽带网络、卫生厕所、宣传栏是否齐全</w:t>
            </w:r>
          </w:p>
        </w:tc>
        <w:tc>
          <w:tcPr>
            <w:tcW w:w="960"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能正常运行基本医疗和公共卫生相关信息系统的电脑台数（台）</w:t>
            </w:r>
          </w:p>
        </w:tc>
        <w:tc>
          <w:tcPr>
            <w:tcW w:w="49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医务人员数量（人）</w:t>
            </w:r>
          </w:p>
        </w:tc>
        <w:tc>
          <w:tcPr>
            <w:tcW w:w="76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能正常运行的智医助理或两卡制移动终端台数（台）</w:t>
            </w:r>
          </w:p>
        </w:tc>
        <w:tc>
          <w:tcPr>
            <w:tcW w:w="103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能正常使用、所测数据误差在允许范围内的健康一体机台数（台）</w:t>
            </w:r>
          </w:p>
        </w:tc>
        <w:tc>
          <w:tcPr>
            <w:tcW w:w="49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冷藏药品柜</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6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中医服务设备是否与诊疗服务相适应</w:t>
            </w:r>
          </w:p>
        </w:tc>
        <w:tc>
          <w:tcPr>
            <w:tcW w:w="94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完成不少于2周的岗位技能培训乡村医生数（人）</w:t>
            </w:r>
          </w:p>
        </w:tc>
        <w:tc>
          <w:tcPr>
            <w:tcW w:w="49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执业（助理）医师数（人）</w:t>
            </w:r>
          </w:p>
        </w:tc>
        <w:tc>
          <w:tcPr>
            <w:tcW w:w="118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完成到县级医院或有条件的中心卫生院脱产进修1个月的执业（助理）医师数（人）</w:t>
            </w:r>
          </w:p>
        </w:tc>
        <w:tc>
          <w:tcPr>
            <w:tcW w:w="885" w:type="dxa"/>
            <w:tcBorders>
              <w:top w:val="single" w:color="000000" w:sz="4" w:space="0"/>
              <w:left w:val="single" w:color="000000" w:sz="4" w:space="0"/>
              <w:bottom w:val="single" w:color="000000" w:sz="4" w:space="0"/>
              <w:right w:val="single" w:color="000000" w:sz="4"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对于未达要求的作备注说明</w:t>
            </w:r>
          </w:p>
        </w:tc>
      </w:tr>
      <w:tr>
        <w:tblPrEx>
          <w:shd w:val="clear" w:color="auto" w:fill="auto"/>
          <w:tblCellMar>
            <w:top w:w="0" w:type="dxa"/>
            <w:left w:w="0" w:type="dxa"/>
            <w:bottom w:w="0" w:type="dxa"/>
            <w:right w:w="0" w:type="dxa"/>
          </w:tblCellMar>
        </w:tblPrEx>
        <w:trPr>
          <w:trHeight w:val="402"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2"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2"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2"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2"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2"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2"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2"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2"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02"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left="320" w:hanging="280" w:hangingChars="100"/>
        <w:textAlignment w:val="auto"/>
        <w:rPr>
          <w:rFonts w:hint="default" w:ascii="方正仿宋_GBK" w:hAnsi="方正仿宋_GBK" w:eastAsia="方正仿宋_GBK" w:cs="方正仿宋_GBK"/>
          <w:b w:val="0"/>
          <w:bCs/>
          <w:kern w:val="0"/>
          <w:sz w:val="32"/>
          <w:szCs w:val="32"/>
          <w:lang w:val="en-US"/>
        </w:rPr>
      </w:pPr>
      <w:r>
        <w:rPr>
          <w:rFonts w:hint="eastAsia" w:ascii="方正小标宋简体" w:hAnsi="方正小标宋简体" w:eastAsia="方正小标宋简体" w:cs="方正小标宋简体"/>
          <w:i w:val="0"/>
          <w:color w:val="000000"/>
          <w:kern w:val="0"/>
          <w:sz w:val="28"/>
          <w:szCs w:val="28"/>
          <w:u w:val="none"/>
          <w:lang w:val="en-US" w:eastAsia="zh-CN" w:bidi="ar"/>
        </w:rPr>
        <w:t>附件3：</w:t>
      </w:r>
      <w:r>
        <w:rPr>
          <w:rFonts w:hint="eastAsia" w:ascii="方正小标宋简体" w:hAnsi="方正小标宋简体" w:eastAsia="方正小标宋简体" w:cs="方正小标宋简体"/>
          <w:i w:val="0"/>
          <w:color w:val="000000"/>
          <w:kern w:val="0"/>
          <w:sz w:val="32"/>
          <w:szCs w:val="32"/>
          <w:u w:val="none"/>
          <w:lang w:val="en-US" w:eastAsia="zh-CN" w:bidi="ar"/>
        </w:rPr>
        <w:t xml:space="preserve">    2023</w:t>
      </w:r>
      <w:r>
        <w:rPr>
          <w:rFonts w:hint="default" w:ascii="方正小标宋简体" w:hAnsi="方正小标宋简体" w:eastAsia="方正小标宋简体" w:cs="方正小标宋简体"/>
          <w:i w:val="0"/>
          <w:color w:val="000000"/>
          <w:kern w:val="0"/>
          <w:sz w:val="32"/>
          <w:szCs w:val="32"/>
          <w:u w:val="none"/>
          <w:lang w:val="en-US" w:eastAsia="zh-CN" w:bidi="ar"/>
        </w:rPr>
        <w:t>年村卫生室</w:t>
      </w:r>
      <w:r>
        <w:rPr>
          <w:rFonts w:hint="eastAsia" w:ascii="方正小标宋简体" w:hAnsi="方正小标宋简体" w:eastAsia="方正小标宋简体" w:cs="方正小标宋简体"/>
          <w:i w:val="0"/>
          <w:color w:val="000000"/>
          <w:kern w:val="0"/>
          <w:sz w:val="32"/>
          <w:szCs w:val="32"/>
          <w:u w:val="none"/>
          <w:lang w:val="en-US" w:eastAsia="zh-CN" w:bidi="ar"/>
        </w:rPr>
        <w:t>（站）</w:t>
      </w:r>
      <w:r>
        <w:rPr>
          <w:rFonts w:hint="default" w:ascii="方正小标宋简体" w:hAnsi="方正小标宋简体" w:eastAsia="方正小标宋简体" w:cs="方正小标宋简体"/>
          <w:i w:val="0"/>
          <w:color w:val="000000"/>
          <w:kern w:val="0"/>
          <w:sz w:val="32"/>
          <w:szCs w:val="32"/>
          <w:u w:val="none"/>
          <w:lang w:val="en-US" w:eastAsia="zh-CN" w:bidi="ar"/>
        </w:rPr>
        <w:t>标准化建设</w:t>
      </w:r>
      <w:r>
        <w:rPr>
          <w:rFonts w:hint="eastAsia" w:ascii="方正小标宋简体" w:hAnsi="方正小标宋简体" w:eastAsia="方正小标宋简体" w:cs="方正小标宋简体"/>
          <w:i w:val="0"/>
          <w:color w:val="000000"/>
          <w:kern w:val="0"/>
          <w:sz w:val="32"/>
          <w:szCs w:val="32"/>
          <w:u w:val="none"/>
          <w:lang w:val="en-US" w:eastAsia="zh-CN" w:bidi="ar"/>
        </w:rPr>
        <w:t>卫生技能岗位线上培训人员名单表</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020"/>
        <w:gridCol w:w="1620"/>
        <w:gridCol w:w="1410"/>
        <w:gridCol w:w="675"/>
        <w:gridCol w:w="1020"/>
        <w:gridCol w:w="1950"/>
        <w:gridCol w:w="2670"/>
        <w:gridCol w:w="192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b/>
                <w:bCs w:val="0"/>
                <w:kern w:val="0"/>
                <w:sz w:val="18"/>
                <w:szCs w:val="18"/>
                <w:vertAlign w:val="baseline"/>
                <w:lang w:val="en-US" w:eastAsia="zh-CN"/>
              </w:rPr>
            </w:pPr>
            <w:r>
              <w:rPr>
                <w:rFonts w:hint="eastAsia" w:ascii="方正仿宋_GBK" w:hAnsi="方正仿宋_GBK" w:eastAsia="方正仿宋_GBK" w:cs="方正仿宋_GBK"/>
                <w:b/>
                <w:bCs w:val="0"/>
                <w:kern w:val="0"/>
                <w:sz w:val="18"/>
                <w:szCs w:val="18"/>
                <w:vertAlign w:val="baseline"/>
                <w:lang w:val="en-US" w:eastAsia="zh-CN"/>
              </w:rPr>
              <w:t>序号</w:t>
            </w: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b/>
                <w:bCs w:val="0"/>
                <w:kern w:val="0"/>
                <w:sz w:val="18"/>
                <w:szCs w:val="18"/>
                <w:vertAlign w:val="baseline"/>
                <w:lang w:val="en-US" w:eastAsia="zh-CN"/>
              </w:rPr>
            </w:pPr>
            <w:r>
              <w:rPr>
                <w:rFonts w:hint="eastAsia" w:ascii="方正仿宋_GBK" w:hAnsi="方正仿宋_GBK" w:eastAsia="方正仿宋_GBK" w:cs="方正仿宋_GBK"/>
                <w:b/>
                <w:bCs w:val="0"/>
                <w:kern w:val="0"/>
                <w:sz w:val="18"/>
                <w:szCs w:val="18"/>
                <w:vertAlign w:val="baseline"/>
                <w:lang w:val="en-US" w:eastAsia="zh-CN"/>
              </w:rPr>
              <w:t>乡镇</w:t>
            </w:r>
          </w:p>
        </w:tc>
        <w:tc>
          <w:tcPr>
            <w:tcW w:w="16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b/>
                <w:bCs w:val="0"/>
                <w:kern w:val="0"/>
                <w:sz w:val="18"/>
                <w:szCs w:val="18"/>
                <w:vertAlign w:val="baseline"/>
                <w:lang w:val="en-US" w:eastAsia="zh-CN"/>
              </w:rPr>
            </w:pPr>
            <w:r>
              <w:rPr>
                <w:rFonts w:hint="eastAsia" w:ascii="方正仿宋_GBK" w:hAnsi="方正仿宋_GBK" w:eastAsia="方正仿宋_GBK" w:cs="方正仿宋_GBK"/>
                <w:b/>
                <w:bCs w:val="0"/>
                <w:kern w:val="0"/>
                <w:sz w:val="18"/>
                <w:szCs w:val="18"/>
                <w:vertAlign w:val="baseline"/>
                <w:lang w:val="en-US" w:eastAsia="zh-CN"/>
              </w:rPr>
              <w:t>村室（站）名称</w:t>
            </w:r>
          </w:p>
        </w:tc>
        <w:tc>
          <w:tcPr>
            <w:tcW w:w="141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b/>
                <w:bCs w:val="0"/>
                <w:kern w:val="0"/>
                <w:sz w:val="18"/>
                <w:szCs w:val="18"/>
                <w:vertAlign w:val="baseline"/>
                <w:lang w:val="en-US" w:eastAsia="zh-CN"/>
              </w:rPr>
            </w:pPr>
            <w:r>
              <w:rPr>
                <w:rFonts w:hint="eastAsia" w:ascii="方正仿宋_GBK" w:hAnsi="方正仿宋_GBK" w:eastAsia="方正仿宋_GBK" w:cs="方正仿宋_GBK"/>
                <w:b/>
                <w:bCs w:val="0"/>
                <w:kern w:val="0"/>
                <w:sz w:val="18"/>
                <w:szCs w:val="18"/>
                <w:vertAlign w:val="baseline"/>
                <w:lang w:val="en-US" w:eastAsia="zh-CN"/>
              </w:rPr>
              <w:t>培训人员姓名</w:t>
            </w:r>
          </w:p>
        </w:tc>
        <w:tc>
          <w:tcPr>
            <w:tcW w:w="67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b/>
                <w:bCs w:val="0"/>
                <w:kern w:val="0"/>
                <w:sz w:val="18"/>
                <w:szCs w:val="18"/>
                <w:vertAlign w:val="baseline"/>
                <w:lang w:val="en-US" w:eastAsia="zh-CN"/>
              </w:rPr>
            </w:pPr>
            <w:r>
              <w:rPr>
                <w:rFonts w:hint="eastAsia" w:ascii="方正仿宋_GBK" w:hAnsi="方正仿宋_GBK" w:eastAsia="方正仿宋_GBK" w:cs="方正仿宋_GBK"/>
                <w:b/>
                <w:bCs w:val="0"/>
                <w:kern w:val="0"/>
                <w:sz w:val="18"/>
                <w:szCs w:val="18"/>
                <w:vertAlign w:val="baseline"/>
                <w:lang w:val="en-US" w:eastAsia="zh-CN"/>
              </w:rPr>
              <w:t>性别</w:t>
            </w: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bCs w:val="0"/>
                <w:kern w:val="0"/>
                <w:sz w:val="18"/>
                <w:szCs w:val="18"/>
                <w:vertAlign w:val="baseline"/>
                <w:lang w:val="en-US" w:eastAsia="zh-CN"/>
              </w:rPr>
            </w:pPr>
            <w:r>
              <w:rPr>
                <w:rFonts w:hint="eastAsia" w:ascii="方正仿宋_GBK" w:hAnsi="方正仿宋_GBK" w:eastAsia="方正仿宋_GBK" w:cs="方正仿宋_GBK"/>
                <w:b/>
                <w:bCs w:val="0"/>
                <w:kern w:val="0"/>
                <w:sz w:val="18"/>
                <w:szCs w:val="18"/>
                <w:vertAlign w:val="baseline"/>
                <w:lang w:val="en-US" w:eastAsia="zh-CN"/>
              </w:rPr>
              <w:t>执业资格</w:t>
            </w:r>
          </w:p>
        </w:tc>
        <w:tc>
          <w:tcPr>
            <w:tcW w:w="195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b/>
                <w:bCs w:val="0"/>
                <w:kern w:val="0"/>
                <w:sz w:val="18"/>
                <w:szCs w:val="18"/>
                <w:vertAlign w:val="baseline"/>
                <w:lang w:val="en-US" w:eastAsia="zh-CN"/>
              </w:rPr>
            </w:pPr>
            <w:r>
              <w:rPr>
                <w:rFonts w:hint="eastAsia" w:ascii="方正仿宋_GBK" w:hAnsi="方正仿宋_GBK" w:eastAsia="方正仿宋_GBK" w:cs="方正仿宋_GBK"/>
                <w:b/>
                <w:bCs w:val="0"/>
                <w:kern w:val="0"/>
                <w:sz w:val="18"/>
                <w:szCs w:val="18"/>
                <w:vertAlign w:val="baseline"/>
                <w:lang w:val="en-US" w:eastAsia="zh-CN"/>
              </w:rPr>
              <w:t>执业资格证号</w:t>
            </w:r>
          </w:p>
        </w:tc>
        <w:tc>
          <w:tcPr>
            <w:tcW w:w="2670" w:type="dxa"/>
            <w:vAlign w:val="top"/>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b/>
                <w:bCs w:val="0"/>
                <w:kern w:val="0"/>
                <w:sz w:val="18"/>
                <w:szCs w:val="18"/>
                <w:vertAlign w:val="baseline"/>
                <w:lang w:val="en-US" w:eastAsia="zh-CN" w:bidi="ar-SA"/>
              </w:rPr>
            </w:pPr>
            <w:r>
              <w:rPr>
                <w:rFonts w:hint="eastAsia" w:ascii="方正仿宋_GBK" w:hAnsi="方正仿宋_GBK" w:eastAsia="方正仿宋_GBK" w:cs="方正仿宋_GBK"/>
                <w:b/>
                <w:bCs w:val="0"/>
                <w:kern w:val="0"/>
                <w:sz w:val="18"/>
                <w:szCs w:val="18"/>
                <w:vertAlign w:val="baseline"/>
                <w:lang w:val="en-US" w:eastAsia="zh-CN"/>
              </w:rPr>
              <w:t>身份证号</w:t>
            </w:r>
          </w:p>
        </w:tc>
        <w:tc>
          <w:tcPr>
            <w:tcW w:w="1920" w:type="dxa"/>
            <w:vAlign w:val="top"/>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bCs w:val="0"/>
                <w:kern w:val="0"/>
                <w:sz w:val="18"/>
                <w:szCs w:val="18"/>
                <w:vertAlign w:val="baseline"/>
                <w:lang w:val="en-US" w:eastAsia="zh-CN" w:bidi="ar-SA"/>
              </w:rPr>
            </w:pPr>
            <w:r>
              <w:rPr>
                <w:rFonts w:hint="eastAsia" w:ascii="方正仿宋_GBK" w:hAnsi="方正仿宋_GBK" w:eastAsia="方正仿宋_GBK" w:cs="方正仿宋_GBK"/>
                <w:b/>
                <w:bCs w:val="0"/>
                <w:kern w:val="0"/>
                <w:sz w:val="18"/>
                <w:szCs w:val="18"/>
                <w:vertAlign w:val="baseline"/>
                <w:lang w:val="en-US" w:eastAsia="zh-CN"/>
              </w:rPr>
              <w:t>手机号码</w:t>
            </w:r>
          </w:p>
        </w:tc>
        <w:tc>
          <w:tcPr>
            <w:tcW w:w="93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b/>
                <w:bCs w:val="0"/>
                <w:kern w:val="0"/>
                <w:sz w:val="18"/>
                <w:szCs w:val="18"/>
                <w:vertAlign w:val="baseline"/>
                <w:lang w:val="en-US" w:eastAsia="zh-CN"/>
              </w:rPr>
            </w:pPr>
            <w:r>
              <w:rPr>
                <w:rFonts w:hint="eastAsia" w:ascii="方正仿宋_GBK" w:hAnsi="方正仿宋_GBK" w:eastAsia="方正仿宋_GBK" w:cs="方正仿宋_GBK"/>
                <w:b/>
                <w:bCs w:val="0"/>
                <w:kern w:val="0"/>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b w:val="0"/>
                <w:bCs/>
                <w:kern w:val="0"/>
                <w:sz w:val="32"/>
                <w:szCs w:val="32"/>
                <w:vertAlign w:val="baseline"/>
                <w:lang w:val="en-US" w:eastAsia="zh-CN"/>
              </w:rPr>
            </w:pPr>
          </w:p>
        </w:tc>
        <w:tc>
          <w:tcPr>
            <w:tcW w:w="16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41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67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5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267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93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vAlign w:val="top"/>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bidi="ar-SA"/>
              </w:rPr>
            </w:pPr>
          </w:p>
        </w:tc>
        <w:tc>
          <w:tcPr>
            <w:tcW w:w="1620" w:type="dxa"/>
            <w:vAlign w:val="top"/>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bidi="ar-SA"/>
              </w:rPr>
            </w:pPr>
          </w:p>
        </w:tc>
        <w:tc>
          <w:tcPr>
            <w:tcW w:w="141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67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5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267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93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6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41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67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5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267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93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6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41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67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5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267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93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6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41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67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5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267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93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6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41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67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5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267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93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6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41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67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5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267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93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6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41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67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5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267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93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6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41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67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5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267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93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r>
    </w:tbl>
    <w:p>
      <w:pPr>
        <w:keepNext w:val="0"/>
        <w:keepLines w:val="0"/>
        <w:pageBreakBefore w:val="0"/>
        <w:widowControl/>
        <w:kinsoku/>
        <w:wordWrap/>
        <w:overflowPunct/>
        <w:topLinePunct w:val="0"/>
        <w:autoSpaceDE/>
        <w:autoSpaceDN/>
        <w:bidi w:val="0"/>
        <w:adjustRightInd/>
        <w:snapToGrid/>
        <w:spacing w:line="600" w:lineRule="exact"/>
        <w:ind w:left="320" w:hanging="320" w:hangingChars="100"/>
        <w:textAlignment w:val="auto"/>
        <w:rPr>
          <w:rFonts w:hint="eastAsia" w:ascii="方正小标宋简体" w:hAnsi="方正小标宋简体" w:eastAsia="方正小标宋简体" w:cs="方正小标宋简体"/>
          <w:i w:val="0"/>
          <w:color w:val="000000"/>
          <w:kern w:val="0"/>
          <w:sz w:val="32"/>
          <w:szCs w:val="32"/>
          <w:u w:val="none"/>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left="320" w:hanging="280" w:hangingChars="100"/>
        <w:textAlignment w:val="auto"/>
        <w:rPr>
          <w:rFonts w:hint="default" w:ascii="方正仿宋_GBK" w:hAnsi="方正仿宋_GBK" w:eastAsia="方正仿宋_GBK" w:cs="方正仿宋_GBK"/>
          <w:b w:val="0"/>
          <w:bCs/>
          <w:kern w:val="0"/>
          <w:sz w:val="32"/>
          <w:szCs w:val="32"/>
          <w:lang w:val="en-US"/>
        </w:rPr>
      </w:pPr>
      <w:r>
        <w:rPr>
          <w:rFonts w:hint="eastAsia" w:ascii="方正小标宋简体" w:hAnsi="方正小标宋简体" w:eastAsia="方正小标宋简体" w:cs="方正小标宋简体"/>
          <w:i w:val="0"/>
          <w:color w:val="000000"/>
          <w:kern w:val="0"/>
          <w:sz w:val="28"/>
          <w:szCs w:val="28"/>
          <w:u w:val="none"/>
          <w:lang w:val="en-US" w:eastAsia="zh-CN" w:bidi="ar"/>
        </w:rPr>
        <w:t>附件4：</w:t>
      </w:r>
      <w:r>
        <w:rPr>
          <w:rFonts w:hint="eastAsia" w:ascii="方正小标宋简体" w:hAnsi="方正小标宋简体" w:eastAsia="方正小标宋简体" w:cs="方正小标宋简体"/>
          <w:i w:val="0"/>
          <w:color w:val="000000"/>
          <w:kern w:val="0"/>
          <w:sz w:val="32"/>
          <w:szCs w:val="32"/>
          <w:u w:val="none"/>
          <w:lang w:val="en-US" w:eastAsia="zh-CN" w:bidi="ar"/>
        </w:rPr>
        <w:t xml:space="preserve">     2023</w:t>
      </w:r>
      <w:r>
        <w:rPr>
          <w:rFonts w:hint="default" w:ascii="方正小标宋简体" w:hAnsi="方正小标宋简体" w:eastAsia="方正小标宋简体" w:cs="方正小标宋简体"/>
          <w:i w:val="0"/>
          <w:color w:val="000000"/>
          <w:kern w:val="0"/>
          <w:sz w:val="32"/>
          <w:szCs w:val="32"/>
          <w:u w:val="none"/>
          <w:lang w:val="en-US" w:eastAsia="zh-CN" w:bidi="ar"/>
        </w:rPr>
        <w:t>年</w:t>
      </w:r>
      <w:r>
        <w:rPr>
          <w:rFonts w:hint="eastAsia" w:ascii="方正小标宋简体" w:hAnsi="方正小标宋简体" w:eastAsia="方正小标宋简体" w:cs="方正小标宋简体"/>
          <w:i w:val="0"/>
          <w:color w:val="000000"/>
          <w:kern w:val="0"/>
          <w:sz w:val="32"/>
          <w:szCs w:val="32"/>
          <w:u w:val="none"/>
          <w:lang w:val="en-US" w:eastAsia="zh-CN" w:bidi="ar"/>
        </w:rPr>
        <w:t>社区卫生服务中心（站）和村卫生室</w:t>
      </w:r>
      <w:r>
        <w:rPr>
          <w:rFonts w:hint="default" w:ascii="方正小标宋简体" w:hAnsi="方正小标宋简体" w:eastAsia="方正小标宋简体" w:cs="方正小标宋简体"/>
          <w:i w:val="0"/>
          <w:color w:val="000000"/>
          <w:kern w:val="0"/>
          <w:sz w:val="32"/>
          <w:szCs w:val="32"/>
          <w:u w:val="none"/>
          <w:lang w:val="en-US" w:eastAsia="zh-CN" w:bidi="ar"/>
        </w:rPr>
        <w:t>标准化建设</w:t>
      </w:r>
      <w:r>
        <w:rPr>
          <w:rFonts w:hint="eastAsia" w:ascii="方正小标宋简体" w:hAnsi="方正小标宋简体" w:eastAsia="方正小标宋简体" w:cs="方正小标宋简体"/>
          <w:i w:val="0"/>
          <w:color w:val="000000"/>
          <w:kern w:val="0"/>
          <w:sz w:val="32"/>
          <w:szCs w:val="32"/>
          <w:u w:val="none"/>
          <w:lang w:val="en-US" w:eastAsia="zh-CN" w:bidi="ar"/>
        </w:rPr>
        <w:t>进修人员名单表</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1020"/>
        <w:gridCol w:w="1620"/>
        <w:gridCol w:w="1410"/>
        <w:gridCol w:w="675"/>
        <w:gridCol w:w="1020"/>
        <w:gridCol w:w="1950"/>
        <w:gridCol w:w="2670"/>
        <w:gridCol w:w="192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b/>
                <w:bCs w:val="0"/>
                <w:kern w:val="0"/>
                <w:sz w:val="18"/>
                <w:szCs w:val="18"/>
                <w:vertAlign w:val="baseline"/>
                <w:lang w:val="en-US" w:eastAsia="zh-CN"/>
              </w:rPr>
            </w:pPr>
            <w:r>
              <w:rPr>
                <w:rFonts w:hint="eastAsia" w:ascii="方正仿宋_GBK" w:hAnsi="方正仿宋_GBK" w:eastAsia="方正仿宋_GBK" w:cs="方正仿宋_GBK"/>
                <w:b/>
                <w:bCs w:val="0"/>
                <w:kern w:val="0"/>
                <w:sz w:val="18"/>
                <w:szCs w:val="18"/>
                <w:vertAlign w:val="baseline"/>
                <w:lang w:val="en-US" w:eastAsia="zh-CN"/>
              </w:rPr>
              <w:t>序号</w:t>
            </w: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b/>
                <w:bCs w:val="0"/>
                <w:kern w:val="0"/>
                <w:sz w:val="18"/>
                <w:szCs w:val="18"/>
                <w:vertAlign w:val="baseline"/>
                <w:lang w:val="en-US" w:eastAsia="zh-CN"/>
              </w:rPr>
            </w:pPr>
            <w:r>
              <w:rPr>
                <w:rFonts w:hint="eastAsia" w:ascii="方正仿宋_GBK" w:hAnsi="方正仿宋_GBK" w:eastAsia="方正仿宋_GBK" w:cs="方正仿宋_GBK"/>
                <w:b/>
                <w:bCs w:val="0"/>
                <w:kern w:val="0"/>
                <w:sz w:val="18"/>
                <w:szCs w:val="18"/>
                <w:vertAlign w:val="baseline"/>
                <w:lang w:val="en-US" w:eastAsia="zh-CN"/>
              </w:rPr>
              <w:t>乡镇</w:t>
            </w:r>
          </w:p>
        </w:tc>
        <w:tc>
          <w:tcPr>
            <w:tcW w:w="16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b/>
                <w:bCs w:val="0"/>
                <w:kern w:val="0"/>
                <w:sz w:val="18"/>
                <w:szCs w:val="18"/>
                <w:vertAlign w:val="baseline"/>
                <w:lang w:val="en-US" w:eastAsia="zh-CN"/>
              </w:rPr>
            </w:pPr>
            <w:r>
              <w:rPr>
                <w:rFonts w:hint="eastAsia" w:ascii="方正仿宋_GBK" w:hAnsi="方正仿宋_GBK" w:eastAsia="方正仿宋_GBK" w:cs="方正仿宋_GBK"/>
                <w:b/>
                <w:bCs w:val="0"/>
                <w:kern w:val="0"/>
                <w:sz w:val="18"/>
                <w:szCs w:val="18"/>
                <w:vertAlign w:val="baseline"/>
                <w:lang w:val="en-US" w:eastAsia="zh-CN"/>
              </w:rPr>
              <w:t>单位名称</w:t>
            </w:r>
          </w:p>
        </w:tc>
        <w:tc>
          <w:tcPr>
            <w:tcW w:w="141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b/>
                <w:bCs w:val="0"/>
                <w:kern w:val="0"/>
                <w:sz w:val="18"/>
                <w:szCs w:val="18"/>
                <w:vertAlign w:val="baseline"/>
                <w:lang w:val="en-US" w:eastAsia="zh-CN"/>
              </w:rPr>
            </w:pPr>
            <w:r>
              <w:rPr>
                <w:rFonts w:hint="eastAsia" w:ascii="方正仿宋_GBK" w:hAnsi="方正仿宋_GBK" w:eastAsia="方正仿宋_GBK" w:cs="方正仿宋_GBK"/>
                <w:b/>
                <w:bCs w:val="0"/>
                <w:kern w:val="0"/>
                <w:sz w:val="18"/>
                <w:szCs w:val="18"/>
                <w:vertAlign w:val="baseline"/>
                <w:lang w:val="en-US" w:eastAsia="zh-CN"/>
              </w:rPr>
              <w:t>进修人员姓名</w:t>
            </w:r>
          </w:p>
        </w:tc>
        <w:tc>
          <w:tcPr>
            <w:tcW w:w="67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b/>
                <w:bCs w:val="0"/>
                <w:kern w:val="0"/>
                <w:sz w:val="18"/>
                <w:szCs w:val="18"/>
                <w:vertAlign w:val="baseline"/>
                <w:lang w:val="en-US" w:eastAsia="zh-CN"/>
              </w:rPr>
            </w:pPr>
            <w:r>
              <w:rPr>
                <w:rFonts w:hint="eastAsia" w:ascii="方正仿宋_GBK" w:hAnsi="方正仿宋_GBK" w:eastAsia="方正仿宋_GBK" w:cs="方正仿宋_GBK"/>
                <w:b/>
                <w:bCs w:val="0"/>
                <w:kern w:val="0"/>
                <w:sz w:val="18"/>
                <w:szCs w:val="18"/>
                <w:vertAlign w:val="baseline"/>
                <w:lang w:val="en-US" w:eastAsia="zh-CN"/>
              </w:rPr>
              <w:t>性别</w:t>
            </w: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bCs w:val="0"/>
                <w:kern w:val="0"/>
                <w:sz w:val="18"/>
                <w:szCs w:val="18"/>
                <w:vertAlign w:val="baseline"/>
                <w:lang w:val="en-US" w:eastAsia="zh-CN"/>
              </w:rPr>
            </w:pPr>
            <w:r>
              <w:rPr>
                <w:rFonts w:hint="eastAsia" w:ascii="方正仿宋_GBK" w:hAnsi="方正仿宋_GBK" w:eastAsia="方正仿宋_GBK" w:cs="方正仿宋_GBK"/>
                <w:b/>
                <w:bCs w:val="0"/>
                <w:kern w:val="0"/>
                <w:sz w:val="18"/>
                <w:szCs w:val="18"/>
                <w:vertAlign w:val="baseline"/>
                <w:lang w:val="en-US" w:eastAsia="zh-CN"/>
              </w:rPr>
              <w:t>执业资格</w:t>
            </w:r>
          </w:p>
        </w:tc>
        <w:tc>
          <w:tcPr>
            <w:tcW w:w="195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b/>
                <w:bCs w:val="0"/>
                <w:kern w:val="0"/>
                <w:sz w:val="18"/>
                <w:szCs w:val="18"/>
                <w:vertAlign w:val="baseline"/>
                <w:lang w:val="en-US" w:eastAsia="zh-CN"/>
              </w:rPr>
            </w:pPr>
            <w:r>
              <w:rPr>
                <w:rFonts w:hint="eastAsia" w:ascii="方正仿宋_GBK" w:hAnsi="方正仿宋_GBK" w:eastAsia="方正仿宋_GBK" w:cs="方正仿宋_GBK"/>
                <w:b/>
                <w:bCs w:val="0"/>
                <w:kern w:val="0"/>
                <w:sz w:val="18"/>
                <w:szCs w:val="18"/>
                <w:vertAlign w:val="baseline"/>
                <w:lang w:val="en-US" w:eastAsia="zh-CN"/>
              </w:rPr>
              <w:t>执业资格证号</w:t>
            </w:r>
          </w:p>
        </w:tc>
        <w:tc>
          <w:tcPr>
            <w:tcW w:w="2670" w:type="dxa"/>
            <w:vAlign w:val="top"/>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b/>
                <w:bCs w:val="0"/>
                <w:kern w:val="0"/>
                <w:sz w:val="18"/>
                <w:szCs w:val="18"/>
                <w:vertAlign w:val="baseline"/>
                <w:lang w:val="en-US" w:eastAsia="zh-CN" w:bidi="ar-SA"/>
              </w:rPr>
            </w:pPr>
            <w:r>
              <w:rPr>
                <w:rFonts w:hint="eastAsia" w:ascii="方正仿宋_GBK" w:hAnsi="方正仿宋_GBK" w:eastAsia="方正仿宋_GBK" w:cs="方正仿宋_GBK"/>
                <w:b/>
                <w:bCs w:val="0"/>
                <w:kern w:val="0"/>
                <w:sz w:val="18"/>
                <w:szCs w:val="18"/>
                <w:vertAlign w:val="baseline"/>
                <w:lang w:val="en-US" w:eastAsia="zh-CN"/>
              </w:rPr>
              <w:t>身份证号</w:t>
            </w:r>
          </w:p>
        </w:tc>
        <w:tc>
          <w:tcPr>
            <w:tcW w:w="1920" w:type="dxa"/>
            <w:vAlign w:val="top"/>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bCs w:val="0"/>
                <w:kern w:val="0"/>
                <w:sz w:val="18"/>
                <w:szCs w:val="18"/>
                <w:vertAlign w:val="baseline"/>
                <w:lang w:val="en-US" w:eastAsia="zh-CN" w:bidi="ar-SA"/>
              </w:rPr>
            </w:pPr>
            <w:r>
              <w:rPr>
                <w:rFonts w:hint="eastAsia" w:ascii="方正仿宋_GBK" w:hAnsi="方正仿宋_GBK" w:eastAsia="方正仿宋_GBK" w:cs="方正仿宋_GBK"/>
                <w:b/>
                <w:bCs w:val="0"/>
                <w:kern w:val="0"/>
                <w:sz w:val="18"/>
                <w:szCs w:val="18"/>
                <w:vertAlign w:val="baseline"/>
                <w:lang w:val="en-US" w:eastAsia="zh-CN"/>
              </w:rPr>
              <w:t>手机号码</w:t>
            </w:r>
          </w:p>
        </w:tc>
        <w:tc>
          <w:tcPr>
            <w:tcW w:w="93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b/>
                <w:bCs w:val="0"/>
                <w:kern w:val="0"/>
                <w:sz w:val="18"/>
                <w:szCs w:val="18"/>
                <w:vertAlign w:val="baseline"/>
                <w:lang w:val="en-US" w:eastAsia="zh-CN"/>
              </w:rPr>
            </w:pPr>
            <w:r>
              <w:rPr>
                <w:rFonts w:hint="eastAsia" w:ascii="方正仿宋_GBK" w:hAnsi="方正仿宋_GBK" w:eastAsia="方正仿宋_GBK" w:cs="方正仿宋_GBK"/>
                <w:b/>
                <w:bCs w:val="0"/>
                <w:kern w:val="0"/>
                <w:sz w:val="18"/>
                <w:szCs w:val="1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b w:val="0"/>
                <w:bCs/>
                <w:kern w:val="0"/>
                <w:sz w:val="32"/>
                <w:szCs w:val="32"/>
                <w:vertAlign w:val="baseline"/>
                <w:lang w:val="en-US" w:eastAsia="zh-CN"/>
              </w:rPr>
            </w:pPr>
          </w:p>
        </w:tc>
        <w:tc>
          <w:tcPr>
            <w:tcW w:w="16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41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67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5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267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93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vAlign w:val="top"/>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bidi="ar-SA"/>
              </w:rPr>
            </w:pPr>
          </w:p>
        </w:tc>
        <w:tc>
          <w:tcPr>
            <w:tcW w:w="1620" w:type="dxa"/>
            <w:vAlign w:val="top"/>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bidi="ar-SA"/>
              </w:rPr>
            </w:pPr>
          </w:p>
        </w:tc>
        <w:tc>
          <w:tcPr>
            <w:tcW w:w="141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67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5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267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93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6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41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67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5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267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93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6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41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67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5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267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93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6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41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67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5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267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93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6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41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67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5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267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93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6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41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67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5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267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93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6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41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67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5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267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93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6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41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67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5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267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93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6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41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675"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0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5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267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192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c>
          <w:tcPr>
            <w:tcW w:w="930" w:type="dxa"/>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vertAlign w:val="baseline"/>
                <w:lang w:val="en-US" w:eastAsia="zh-CN"/>
              </w:rPr>
            </w:pPr>
          </w:p>
        </w:tc>
      </w:tr>
    </w:tbl>
    <w:p>
      <w:pPr>
        <w:keepNext w:val="0"/>
        <w:keepLines w:val="0"/>
        <w:pageBreakBefore w:val="0"/>
        <w:widowControl/>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kern w:val="0"/>
          <w:sz w:val="36"/>
          <w:szCs w:val="36"/>
        </w:rPr>
      </w:pPr>
      <w:r>
        <w:rPr>
          <w:rFonts w:hint="eastAsia" w:ascii="方正仿宋_GBK" w:hAnsi="方正仿宋_GBK" w:eastAsia="方正仿宋_GBK" w:cs="方正仿宋_GBK"/>
          <w:b w:val="0"/>
          <w:bCs/>
          <w:kern w:val="0"/>
          <w:sz w:val="28"/>
          <w:szCs w:val="28"/>
          <w:lang w:val="en-US" w:eastAsia="zh-CN"/>
        </w:rPr>
        <w:t>附件：5</w:t>
      </w:r>
      <w:r>
        <w:rPr>
          <w:rFonts w:hint="eastAsia" w:ascii="方正仿宋_GBK" w:hAnsi="方正仿宋_GBK" w:eastAsia="方正仿宋_GBK" w:cs="方正仿宋_GBK"/>
          <w:b w:val="0"/>
          <w:bCs/>
          <w:kern w:val="0"/>
          <w:sz w:val="32"/>
          <w:szCs w:val="32"/>
          <w:lang w:val="en-US" w:eastAsia="zh-CN"/>
        </w:rPr>
        <w:t xml:space="preserve">                   </w:t>
      </w:r>
      <w:r>
        <w:rPr>
          <w:rFonts w:hint="eastAsia" w:ascii="方正小标宋_GBK" w:hAnsi="方正小标宋_GBK" w:eastAsia="方正小标宋_GBK" w:cs="方正小标宋_GBK"/>
          <w:kern w:val="0"/>
          <w:sz w:val="36"/>
          <w:szCs w:val="36"/>
        </w:rPr>
        <w:t>标准化建设进展情况</w:t>
      </w:r>
      <w:r>
        <w:rPr>
          <w:rFonts w:hint="eastAsia" w:ascii="方正小标宋_GBK" w:hAnsi="方正小标宋_GBK" w:eastAsia="方正小标宋_GBK" w:cs="方正小标宋_GBK"/>
          <w:kern w:val="0"/>
          <w:sz w:val="36"/>
          <w:szCs w:val="36"/>
          <w:lang w:eastAsia="zh-CN"/>
        </w:rPr>
        <w:t>统计</w:t>
      </w:r>
      <w:r>
        <w:rPr>
          <w:rFonts w:hint="eastAsia" w:ascii="方正小标宋_GBK" w:hAnsi="方正小标宋_GBK" w:eastAsia="方正小标宋_GBK" w:cs="方正小标宋_GBK"/>
          <w:kern w:val="0"/>
          <w:sz w:val="36"/>
          <w:szCs w:val="36"/>
        </w:rPr>
        <w:t>表</w:t>
      </w:r>
    </w:p>
    <w:p>
      <w:pPr>
        <w:keepNext w:val="0"/>
        <w:keepLines w:val="0"/>
        <w:pageBreakBefore w:val="0"/>
        <w:kinsoku/>
        <w:wordWrap/>
        <w:overflowPunct/>
        <w:topLinePunct w:val="0"/>
        <w:autoSpaceDE/>
        <w:autoSpaceDN/>
        <w:bidi w:val="0"/>
        <w:adjustRightInd/>
        <w:snapToGrid/>
        <w:spacing w:line="600" w:lineRule="exact"/>
        <w:textAlignment w:val="auto"/>
        <w:rPr>
          <w:rFonts w:ascii="仿宋_GB2312" w:hAnsi="华文仿宋" w:eastAsia="仿宋_GB2312"/>
          <w:sz w:val="28"/>
          <w:szCs w:val="32"/>
        </w:rPr>
      </w:pPr>
      <w:r>
        <w:rPr>
          <w:rFonts w:hint="eastAsia" w:ascii="仿宋_GB2312" w:hAnsi="华文仿宋" w:eastAsia="仿宋_GB2312"/>
          <w:sz w:val="28"/>
          <w:szCs w:val="32"/>
        </w:rPr>
        <w:t xml:space="preserve">填报单位：                                              填报人：     </w:t>
      </w:r>
      <w:r>
        <w:rPr>
          <w:rFonts w:hint="eastAsia" w:ascii="仿宋_GB2312" w:hAnsi="华文仿宋" w:eastAsia="仿宋_GB2312"/>
          <w:sz w:val="28"/>
          <w:szCs w:val="32"/>
          <w:lang w:val="en-US" w:eastAsia="zh-CN"/>
        </w:rPr>
        <w:t xml:space="preserve">          </w:t>
      </w:r>
      <w:r>
        <w:rPr>
          <w:rFonts w:hint="eastAsia" w:ascii="仿宋_GB2312" w:hAnsi="华文仿宋" w:eastAsia="仿宋_GB2312"/>
          <w:sz w:val="28"/>
          <w:szCs w:val="32"/>
        </w:rPr>
        <w:t>电话：</w:t>
      </w:r>
    </w:p>
    <w:tbl>
      <w:tblPr>
        <w:tblStyle w:val="4"/>
        <w:tblW w:w="13725" w:type="dxa"/>
        <w:tblInd w:w="119" w:type="dxa"/>
        <w:tblLayout w:type="fixed"/>
        <w:tblCellMar>
          <w:top w:w="0" w:type="dxa"/>
          <w:left w:w="108" w:type="dxa"/>
          <w:bottom w:w="0" w:type="dxa"/>
          <w:right w:w="108" w:type="dxa"/>
        </w:tblCellMar>
      </w:tblPr>
      <w:tblGrid>
        <w:gridCol w:w="685"/>
        <w:gridCol w:w="1125"/>
        <w:gridCol w:w="765"/>
        <w:gridCol w:w="700"/>
        <w:gridCol w:w="934"/>
        <w:gridCol w:w="766"/>
        <w:gridCol w:w="667"/>
        <w:gridCol w:w="933"/>
        <w:gridCol w:w="1167"/>
        <w:gridCol w:w="1167"/>
        <w:gridCol w:w="1333"/>
        <w:gridCol w:w="1217"/>
        <w:gridCol w:w="1183"/>
        <w:gridCol w:w="1083"/>
      </w:tblGrid>
      <w:tr>
        <w:tblPrEx>
          <w:tblCellMar>
            <w:top w:w="0" w:type="dxa"/>
            <w:left w:w="108" w:type="dxa"/>
            <w:bottom w:w="0" w:type="dxa"/>
            <w:right w:w="108" w:type="dxa"/>
          </w:tblCellMar>
        </w:tblPrEx>
        <w:trPr>
          <w:trHeight w:val="1360" w:hRule="atLeast"/>
        </w:trPr>
        <w:tc>
          <w:tcPr>
            <w:tcW w:w="685" w:type="dxa"/>
            <w:vMerge w:val="restart"/>
            <w:tcBorders>
              <w:top w:val="single" w:color="auto" w:sz="4" w:space="0"/>
              <w:lef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val="en-US" w:eastAsia="zh-CN"/>
              </w:rPr>
              <w:t>乡镇</w:t>
            </w:r>
          </w:p>
        </w:tc>
        <w:tc>
          <w:tcPr>
            <w:tcW w:w="3524" w:type="dxa"/>
            <w:gridSpan w:val="4"/>
            <w:tcBorders>
              <w:top w:val="single" w:color="auto" w:sz="4" w:space="0"/>
              <w:left w:val="single" w:color="auto" w:sz="4" w:space="0"/>
              <w:bottom w:val="single" w:color="000000" w:sz="4" w:space="0"/>
              <w:right w:val="single" w:color="000000" w:sz="4"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8"/>
                <w:szCs w:val="28"/>
                <w:lang w:val="en-US" w:eastAsia="zh-CN"/>
              </w:rPr>
              <w:t>2023年</w:t>
            </w:r>
            <w:r>
              <w:rPr>
                <w:rFonts w:hint="eastAsia" w:ascii="方正仿宋_GBK" w:hAnsi="方正仿宋_GBK" w:eastAsia="方正仿宋_GBK" w:cs="方正仿宋_GBK"/>
                <w:color w:val="000000"/>
                <w:kern w:val="0"/>
                <w:sz w:val="28"/>
                <w:szCs w:val="28"/>
                <w:lang w:eastAsia="zh-CN"/>
              </w:rPr>
              <w:t>达到标准化建设的城市社区医疗卫生机构和村卫生室累计数（个）</w:t>
            </w:r>
          </w:p>
        </w:tc>
        <w:tc>
          <w:tcPr>
            <w:tcW w:w="2366" w:type="dxa"/>
            <w:gridSpan w:val="3"/>
            <w:tcBorders>
              <w:top w:val="single" w:color="auto" w:sz="4" w:space="0"/>
              <w:left w:val="single" w:color="auto" w:sz="4" w:space="0"/>
              <w:bottom w:val="single" w:color="000000" w:sz="4" w:space="0"/>
              <w:right w:val="single" w:color="000000" w:sz="4"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eastAsia="zh-CN"/>
              </w:rPr>
              <w:t>2023</w:t>
            </w:r>
            <w:r>
              <w:rPr>
                <w:rFonts w:hint="eastAsia" w:ascii="方正仿宋_GBK" w:hAnsi="方正仿宋_GBK" w:eastAsia="方正仿宋_GBK" w:cs="方正仿宋_GBK"/>
                <w:color w:val="000000"/>
                <w:kern w:val="0"/>
                <w:sz w:val="28"/>
                <w:szCs w:val="28"/>
              </w:rPr>
              <w:t>年乡村医生岗位培训人数（人）</w:t>
            </w:r>
          </w:p>
        </w:tc>
        <w:tc>
          <w:tcPr>
            <w:tcW w:w="3667" w:type="dxa"/>
            <w:gridSpan w:val="3"/>
            <w:tcBorders>
              <w:top w:val="single" w:color="auto" w:sz="4" w:space="0"/>
              <w:left w:val="single" w:color="auto" w:sz="4" w:space="0"/>
              <w:bottom w:val="single" w:color="000000" w:sz="4" w:space="0"/>
              <w:right w:val="single" w:color="000000" w:sz="4"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eastAsia="zh-CN"/>
              </w:rPr>
              <w:t>2023</w:t>
            </w:r>
            <w:r>
              <w:rPr>
                <w:rFonts w:hint="eastAsia" w:ascii="方正仿宋_GBK" w:hAnsi="方正仿宋_GBK" w:eastAsia="方正仿宋_GBK" w:cs="方正仿宋_GBK"/>
                <w:color w:val="000000"/>
                <w:kern w:val="0"/>
                <w:sz w:val="28"/>
                <w:szCs w:val="28"/>
              </w:rPr>
              <w:t>年具有执业（助理）医师的村医进修人数（人）</w:t>
            </w:r>
          </w:p>
        </w:tc>
        <w:tc>
          <w:tcPr>
            <w:tcW w:w="3483" w:type="dxa"/>
            <w:gridSpan w:val="3"/>
            <w:tcBorders>
              <w:top w:val="single" w:color="auto" w:sz="4" w:space="0"/>
              <w:left w:val="single" w:color="auto" w:sz="4" w:space="0"/>
              <w:bottom w:val="single" w:color="000000" w:sz="4" w:space="0"/>
              <w:right w:val="single" w:color="000000" w:sz="4"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eastAsia="zh-CN"/>
              </w:rPr>
              <w:t>2023</w:t>
            </w:r>
            <w:r>
              <w:rPr>
                <w:rFonts w:hint="eastAsia" w:ascii="方正仿宋_GBK" w:hAnsi="方正仿宋_GBK" w:eastAsia="方正仿宋_GBK" w:cs="方正仿宋_GBK"/>
                <w:color w:val="000000"/>
                <w:kern w:val="0"/>
                <w:sz w:val="28"/>
                <w:szCs w:val="28"/>
              </w:rPr>
              <w:t>年政府办社区卫生服务中心进修人数（人）</w:t>
            </w:r>
          </w:p>
        </w:tc>
      </w:tr>
      <w:tr>
        <w:tblPrEx>
          <w:tblCellMar>
            <w:top w:w="0" w:type="dxa"/>
            <w:left w:w="108" w:type="dxa"/>
            <w:bottom w:w="0" w:type="dxa"/>
            <w:right w:w="108" w:type="dxa"/>
          </w:tblCellMar>
        </w:tblPrEx>
        <w:trPr>
          <w:trHeight w:val="1107" w:hRule="atLeast"/>
        </w:trPr>
        <w:tc>
          <w:tcPr>
            <w:tcW w:w="685" w:type="dxa"/>
            <w:vMerge w:val="continue"/>
            <w:tcBorders>
              <w:left w:val="single" w:color="auto" w:sz="4" w:space="0"/>
              <w:bottom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12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合计</w:t>
            </w:r>
          </w:p>
        </w:tc>
        <w:tc>
          <w:tcPr>
            <w:tcW w:w="765" w:type="dxa"/>
            <w:tcBorders>
              <w:top w:val="nil"/>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村卫生室</w:t>
            </w:r>
          </w:p>
        </w:tc>
        <w:tc>
          <w:tcPr>
            <w:tcW w:w="700"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社区卫生服务中心</w:t>
            </w:r>
          </w:p>
        </w:tc>
        <w:tc>
          <w:tcPr>
            <w:tcW w:w="934"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社区卫生服务站</w:t>
            </w:r>
          </w:p>
        </w:tc>
        <w:tc>
          <w:tcPr>
            <w:tcW w:w="766"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目标任务（人）</w:t>
            </w:r>
          </w:p>
        </w:tc>
        <w:tc>
          <w:tcPr>
            <w:tcW w:w="667"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累计完成（人）</w:t>
            </w:r>
          </w:p>
        </w:tc>
        <w:tc>
          <w:tcPr>
            <w:tcW w:w="933"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完成率(%)</w:t>
            </w:r>
          </w:p>
        </w:tc>
        <w:tc>
          <w:tcPr>
            <w:tcW w:w="1167"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培训任务（人）</w:t>
            </w:r>
          </w:p>
        </w:tc>
        <w:tc>
          <w:tcPr>
            <w:tcW w:w="1167"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已完成培训（人）</w:t>
            </w:r>
          </w:p>
        </w:tc>
        <w:tc>
          <w:tcPr>
            <w:tcW w:w="1333"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完成率（%）</w:t>
            </w:r>
          </w:p>
        </w:tc>
        <w:tc>
          <w:tcPr>
            <w:tcW w:w="1217"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目标任务（人）</w:t>
            </w:r>
          </w:p>
        </w:tc>
        <w:tc>
          <w:tcPr>
            <w:tcW w:w="1183"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已完成（人）</w:t>
            </w:r>
          </w:p>
        </w:tc>
        <w:tc>
          <w:tcPr>
            <w:tcW w:w="1083" w:type="dxa"/>
            <w:tcBorders>
              <w:top w:val="nil"/>
              <w:left w:val="nil"/>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color w:val="000000"/>
                <w:kern w:val="0"/>
                <w:sz w:val="24"/>
                <w:szCs w:val="24"/>
                <w:lang w:eastAsia="zh-CN"/>
              </w:rPr>
              <w:t>完成率（%）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5"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125"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765"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700"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934"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766"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667"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933"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167"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167"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333"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217"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183"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083"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5"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125"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765"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700"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934"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766"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667"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933"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167"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167"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333"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217"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183"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083"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5"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125"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765"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700"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934"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766"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667"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933"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167"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167"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333"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217"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183"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083"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5"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125"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765"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700"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934"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766"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667"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933"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167"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167"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333"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217"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183"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083"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5"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125"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765"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700"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934"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766"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667"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933"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167"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167"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333"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217"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183"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083"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85"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125"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765"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700"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934"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766"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667"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933"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167"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167"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333"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217"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183"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c>
          <w:tcPr>
            <w:tcW w:w="1083" w:type="dxa"/>
            <w:tcMar>
              <w:top w:w="0" w:type="dxa"/>
              <w:left w:w="57" w:type="dxa"/>
              <w:bottom w:w="0" w:type="dxa"/>
              <w:right w:w="57" w:type="dxa"/>
            </w:tcMar>
          </w:tcPr>
          <w:p>
            <w:pPr>
              <w:keepNext w:val="0"/>
              <w:keepLines w:val="0"/>
              <w:pageBreakBefore w:val="0"/>
              <w:widowControl w:val="0"/>
              <w:kinsoku/>
              <w:wordWrap/>
              <w:overflowPunct/>
              <w:topLinePunct w:val="0"/>
              <w:autoSpaceDE/>
              <w:autoSpaceDN/>
              <w:bidi w:val="0"/>
              <w:adjustRightInd/>
              <w:snapToGrid/>
              <w:spacing w:line="300" w:lineRule="exact"/>
              <w:ind w:firstLine="0"/>
              <w:jc w:val="center"/>
              <w:textAlignment w:val="auto"/>
              <w:rPr>
                <w:rFonts w:hint="eastAsia" w:ascii="方正仿宋_GBK" w:hAnsi="方正仿宋_GBK" w:eastAsia="方正仿宋_GBK" w:cs="方正仿宋_GBK"/>
                <w:color w:val="000000"/>
                <w:kern w:val="0"/>
                <w:sz w:val="24"/>
                <w:szCs w:val="24"/>
                <w:lang w:eastAsia="zh-CN"/>
              </w:rPr>
            </w:pPr>
          </w:p>
        </w:tc>
      </w:tr>
    </w:tbl>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kern w:val="0"/>
          <w:sz w:val="32"/>
          <w:szCs w:val="32"/>
          <w:lang w:val="en-US" w:eastAsia="zh-CN"/>
        </w:rPr>
      </w:pPr>
      <w:r>
        <w:rPr>
          <w:rFonts w:hint="eastAsia" w:ascii="方正仿宋_GBK" w:hAnsi="方正仿宋_GBK" w:eastAsia="方正仿宋_GBK" w:cs="方正仿宋_GBK"/>
          <w:b w:val="0"/>
          <w:bCs/>
          <w:kern w:val="0"/>
          <w:sz w:val="28"/>
          <w:szCs w:val="28"/>
          <w:lang w:val="en-US" w:eastAsia="zh-CN"/>
        </w:rPr>
        <w:t>附件6</w:t>
      </w:r>
      <w:r>
        <w:rPr>
          <w:rFonts w:hint="eastAsia" w:ascii="方正仿宋_GBK" w:hAnsi="方正仿宋_GBK" w:eastAsia="方正仿宋_GBK" w:cs="方正仿宋_GBK"/>
          <w:b w:val="0"/>
          <w:bCs/>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kern w:val="0"/>
          <w:sz w:val="36"/>
          <w:szCs w:val="36"/>
          <w:lang w:val="en-US" w:eastAsia="zh-CN"/>
        </w:rPr>
      </w:pPr>
      <w:r>
        <w:rPr>
          <w:rFonts w:hint="eastAsia" w:ascii="方正仿宋_GBK" w:hAnsi="方正仿宋_GBK" w:eastAsia="方正仿宋_GBK" w:cs="方正仿宋_GBK"/>
          <w:b w:val="0"/>
          <w:bCs/>
          <w:kern w:val="0"/>
          <w:sz w:val="32"/>
          <w:szCs w:val="32"/>
          <w:lang w:val="en-US" w:eastAsia="zh-CN"/>
        </w:rPr>
        <w:t xml:space="preserve">                          </w:t>
      </w:r>
      <w:r>
        <w:rPr>
          <w:rFonts w:hint="eastAsia" w:ascii="方正小标宋_GBK" w:hAnsi="方正小标宋_GBK" w:eastAsia="方正小标宋_GBK" w:cs="方正小标宋_GBK"/>
          <w:kern w:val="0"/>
          <w:sz w:val="36"/>
          <w:szCs w:val="36"/>
          <w:lang w:val="en-US" w:eastAsia="zh-CN"/>
        </w:rPr>
        <w:t>标准化建设单位进度表</w:t>
      </w:r>
    </w:p>
    <w:tbl>
      <w:tblPr>
        <w:tblStyle w:val="4"/>
        <w:tblW w:w="140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45"/>
        <w:gridCol w:w="1680"/>
        <w:gridCol w:w="2535"/>
        <w:gridCol w:w="2505"/>
        <w:gridCol w:w="2025"/>
        <w:gridCol w:w="1467"/>
        <w:gridCol w:w="1218"/>
        <w:gridCol w:w="1257"/>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14007"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方正仿宋_GBK" w:hAnsi="方正仿宋_GBK" w:eastAsia="方正仿宋_GBK" w:cs="方正仿宋_GBK"/>
                <w:i w:val="0"/>
                <w:color w:val="000000"/>
                <w:kern w:val="0"/>
                <w:sz w:val="24"/>
                <w:szCs w:val="24"/>
                <w:u w:val="none"/>
                <w:lang w:val="en-US" w:eastAsia="zh-CN" w:bidi="ar"/>
              </w:rPr>
              <w:t>此表仅报送2023年纳入标准化建设的单位，每月27日前报送至县卫健委基层股工作邮箱（wjwjcws@163.com）。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675" w:type="dxa"/>
          <w:trHeight w:val="799"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序号</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乡镇名称</w:t>
            </w:r>
          </w:p>
        </w:tc>
        <w:tc>
          <w:tcPr>
            <w:tcW w:w="253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kern w:val="0"/>
                <w:sz w:val="24"/>
                <w:szCs w:val="24"/>
                <w:highlight w:val="none"/>
                <w:u w:val="none"/>
                <w:lang w:val="en-US" w:eastAsia="zh-CN" w:bidi="ar"/>
              </w:rPr>
            </w:pPr>
            <w:r>
              <w:rPr>
                <w:rFonts w:hint="eastAsia" w:ascii="方正仿宋_GBK" w:hAnsi="方正仿宋_GBK" w:eastAsia="方正仿宋_GBK" w:cs="方正仿宋_GBK"/>
                <w:i w:val="0"/>
                <w:color w:val="auto"/>
                <w:kern w:val="0"/>
                <w:sz w:val="24"/>
                <w:szCs w:val="24"/>
                <w:highlight w:val="none"/>
                <w:u w:val="none"/>
                <w:lang w:val="en-US" w:eastAsia="zh-CN" w:bidi="ar"/>
              </w:rPr>
              <w:t>行政村、社区名称</w:t>
            </w:r>
          </w:p>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【若标准化建设单位是社区卫生服务中心，此项不填）</w:t>
            </w:r>
          </w:p>
        </w:tc>
        <w:tc>
          <w:tcPr>
            <w:tcW w:w="25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标准化建设单位名称</w:t>
            </w:r>
          </w:p>
        </w:tc>
        <w:tc>
          <w:tcPr>
            <w:tcW w:w="202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标准化建设单位类别</w:t>
            </w:r>
          </w:p>
        </w:tc>
        <w:tc>
          <w:tcPr>
            <w:tcW w:w="146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是否通过县区卫健委验收</w:t>
            </w:r>
          </w:p>
        </w:tc>
        <w:tc>
          <w:tcPr>
            <w:tcW w:w="1218"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验收通过月份</w:t>
            </w:r>
          </w:p>
        </w:tc>
        <w:tc>
          <w:tcPr>
            <w:tcW w:w="125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auto"/>
                <w:sz w:val="24"/>
                <w:szCs w:val="24"/>
                <w:highlight w:val="none"/>
                <w:u w:val="none"/>
              </w:rPr>
            </w:pPr>
            <w:r>
              <w:rPr>
                <w:rFonts w:hint="eastAsia" w:ascii="方正仿宋_GBK" w:hAnsi="方正仿宋_GBK" w:eastAsia="方正仿宋_GBK" w:cs="方正仿宋_GBK"/>
                <w:i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675" w:type="dxa"/>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675" w:type="dxa"/>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675" w:type="dxa"/>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675" w:type="dxa"/>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675" w:type="dxa"/>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After w:val="1"/>
          <w:wAfter w:w="675" w:type="dxa"/>
          <w:trHeight w:val="567"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default" w:eastAsia="宋体"/>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-180340</wp:posOffset>
              </wp:positionV>
              <wp:extent cx="224790" cy="3263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24790" cy="326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4.2pt;height:25.7pt;width:17.7pt;mso-position-horizontal:center;mso-position-horizontal-relative:margin;z-index:251659264;mso-width-relative:page;mso-height-relative:page;" filled="f" stroked="f" coordsize="21600,21600" o:gfxdata="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XQ9lNYAAAAGAQAADwAAAAAAAAABACAAAAAiAAAAZHJzL2Rvd25yZXYu&#10;eG1sUEsBAhQAFAAAAAgAh07iQDFD//A2AgAAYQQAAA4AAAAAAAAAAQAgAAAAJQEAAGRycy9lMm9E&#10;b2MueG1sUEsFBgAAAAAGAAYAWQEAAM0FAAAAAA==&#10;">
              <v:fill on="f" focussize="0,0"/>
              <v:stroke on="f" weight="0.5pt"/>
              <v:imagedata o:title=""/>
              <o:lock v:ext="edit" aspectratio="f"/>
              <v:textbox inset="0mm,0mm,0mm,0mm">
                <w:txbxContent>
                  <w:p>
                    <w:pPr>
                      <w:pStyle w:val="2"/>
                      <w:jc w:val="center"/>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zU1YmM0OWNjYWQyN2RkNWIzZDk1NTkxM2Y1ODYifQ=="/>
  </w:docVars>
  <w:rsids>
    <w:rsidRoot w:val="33334FA8"/>
    <w:rsid w:val="00032A66"/>
    <w:rsid w:val="12681311"/>
    <w:rsid w:val="15823DEC"/>
    <w:rsid w:val="189D5F7C"/>
    <w:rsid w:val="1DCA714D"/>
    <w:rsid w:val="33334FA8"/>
    <w:rsid w:val="3727713D"/>
    <w:rsid w:val="38451629"/>
    <w:rsid w:val="442B201A"/>
    <w:rsid w:val="45625CC9"/>
    <w:rsid w:val="53BE23CA"/>
    <w:rsid w:val="5D5B5434"/>
    <w:rsid w:val="5DB91AB5"/>
    <w:rsid w:val="72565C05"/>
    <w:rsid w:val="7FE0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3535</Words>
  <Characters>3730</Characters>
  <Lines>0</Lines>
  <Paragraphs>0</Paragraphs>
  <TotalTime>38</TotalTime>
  <ScaleCrop>false</ScaleCrop>
  <LinksUpToDate>false</LinksUpToDate>
  <CharactersWithSpaces>3971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2023-03-16T01:26:00Z</dcterms:created>
  <dc:creator>张振宇</dc:creator>
  <cp:lastModifiedBy>崔爱民</cp:lastModifiedBy>
  <dcterms:modified xsi:type="dcterms:W3CDTF">2023-03-21T03:49:43Z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E666427F5715405A877548148ADE591B</vt:lpwstr>
  </property>
</Properties>
</file>