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700" w:lineRule="exact"/>
        <w:jc w:val="center"/>
        <w:textAlignment w:val="auto"/>
        <w:rPr>
          <w:rFonts w:hint="eastAsia" w:ascii="方正大标宋简体" w:hAnsi="Times New Roman" w:eastAsia="方正大标宋简体" w:cs="方正小标宋简体"/>
          <w:b/>
          <w:bCs/>
          <w:sz w:val="44"/>
          <w:szCs w:val="44"/>
        </w:rPr>
      </w:pPr>
      <w:r>
        <w:rPr>
          <w:rFonts w:hint="eastAsia" w:ascii="方正大标宋简体" w:hAnsi="Times New Roman" w:eastAsia="方正大标宋简体" w:cs="方正小标宋简体"/>
          <w:b/>
          <w:bCs/>
          <w:sz w:val="44"/>
          <w:szCs w:val="44"/>
          <w:lang w:val="en-US" w:eastAsia="zh-CN"/>
        </w:rPr>
        <w:t>关于</w:t>
      </w:r>
      <w:r>
        <w:rPr>
          <w:rFonts w:ascii="方正大标宋简体" w:hAnsi="Times New Roman" w:eastAsia="方正大标宋简体" w:cs="方正小标宋简体"/>
          <w:b/>
          <w:bCs/>
          <w:sz w:val="44"/>
          <w:szCs w:val="44"/>
        </w:rPr>
        <w:t>《</w:t>
      </w:r>
      <w:r>
        <w:rPr>
          <w:rFonts w:hint="eastAsia" w:ascii="方正大标宋简体" w:hAnsi="Times New Roman" w:eastAsia="方正大标宋简体" w:cs="方正小标宋简体"/>
          <w:b/>
          <w:bCs/>
          <w:sz w:val="44"/>
          <w:szCs w:val="44"/>
        </w:rPr>
        <w:t>关于</w:t>
      </w:r>
      <w:r>
        <w:rPr>
          <w:rFonts w:ascii="方正大标宋简体" w:hAnsi="Times New Roman" w:eastAsia="方正大标宋简体" w:cs="方正小标宋简体"/>
          <w:b/>
          <w:bCs/>
          <w:sz w:val="44"/>
          <w:szCs w:val="44"/>
        </w:rPr>
        <w:t>在全</w:t>
      </w:r>
      <w:r>
        <w:rPr>
          <w:rFonts w:hint="eastAsia" w:ascii="方正大标宋简体" w:hAnsi="Times New Roman" w:eastAsia="方正大标宋简体" w:cs="方正小标宋简体"/>
          <w:b/>
          <w:bCs/>
          <w:sz w:val="44"/>
          <w:szCs w:val="44"/>
          <w:lang w:eastAsia="zh-CN"/>
        </w:rPr>
        <w:t>县</w:t>
      </w:r>
      <w:r>
        <w:rPr>
          <w:rFonts w:ascii="方正大标宋简体" w:hAnsi="Times New Roman" w:eastAsia="方正大标宋简体" w:cs="方正小标宋简体"/>
          <w:b/>
          <w:bCs/>
          <w:sz w:val="44"/>
          <w:szCs w:val="44"/>
        </w:rPr>
        <w:t>开展法治宣传教育的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700" w:lineRule="exact"/>
        <w:jc w:val="center"/>
        <w:textAlignment w:val="auto"/>
        <w:rPr>
          <w:rFonts w:hint="eastAsia" w:ascii="方正大标宋简体" w:hAnsi="Times New Roman" w:eastAsia="方正大标宋简体" w:cs="方正小标宋简体"/>
          <w:b/>
          <w:bCs/>
          <w:sz w:val="44"/>
          <w:szCs w:val="44"/>
        </w:rPr>
      </w:pPr>
      <w:r>
        <w:rPr>
          <w:rFonts w:ascii="方正大标宋简体" w:hAnsi="Times New Roman" w:eastAsia="方正大标宋简体" w:cs="方正小标宋简体"/>
          <w:b/>
          <w:bCs/>
          <w:sz w:val="44"/>
          <w:szCs w:val="44"/>
        </w:rPr>
        <w:t>第八个五年规划（2021-2025年）》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700" w:lineRule="exact"/>
        <w:jc w:val="center"/>
        <w:textAlignment w:val="auto"/>
        <w:rPr>
          <w:rFonts w:ascii="方正大标宋简体" w:hAnsi="Times New Roman" w:eastAsia="方正大标宋简体" w:cs="方正小标宋简体"/>
          <w:b/>
          <w:bCs/>
          <w:sz w:val="44"/>
          <w:szCs w:val="44"/>
        </w:rPr>
      </w:pPr>
      <w:r>
        <w:rPr>
          <w:rFonts w:ascii="方正大标宋简体" w:hAnsi="Times New Roman" w:eastAsia="方正大标宋简体" w:cs="方正小标宋简体"/>
          <w:b/>
          <w:bCs/>
          <w:sz w:val="44"/>
          <w:szCs w:val="44"/>
        </w:rPr>
        <w:t>（送审稿）的</w:t>
      </w:r>
      <w:r>
        <w:rPr>
          <w:rFonts w:hint="eastAsia" w:ascii="方正大标宋简体" w:hAnsi="Times New Roman" w:eastAsia="方正大标宋简体" w:cs="方正小标宋简体"/>
          <w:b/>
          <w:bCs/>
          <w:sz w:val="44"/>
          <w:szCs w:val="44"/>
          <w:lang w:val="en-US" w:eastAsia="zh-CN"/>
        </w:rPr>
        <w:t>起草</w:t>
      </w:r>
      <w:r>
        <w:rPr>
          <w:rFonts w:ascii="方正大标宋简体" w:hAnsi="Times New Roman" w:eastAsia="方正大标宋简体" w:cs="方正小标宋简体"/>
          <w:b/>
          <w:bCs/>
          <w:sz w:val="44"/>
          <w:szCs w:val="44"/>
        </w:rPr>
        <w:t>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7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/>
          <w:bCs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700" w:lineRule="exact"/>
        <w:ind w:firstLine="640" w:firstLineChars="200"/>
        <w:textAlignment w:val="auto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现就</w:t>
      </w:r>
      <w:r>
        <w:rPr>
          <w:rFonts w:hint="eastAsia" w:ascii="宋体" w:hAnsi="宋体" w:eastAsia="宋体" w:cs="宋体"/>
          <w:sz w:val="32"/>
          <w:szCs w:val="32"/>
        </w:rPr>
        <w:t>《关于在全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县</w:t>
      </w:r>
      <w:r>
        <w:rPr>
          <w:rFonts w:hint="eastAsia" w:ascii="宋体" w:hAnsi="宋体" w:eastAsia="宋体" w:cs="宋体"/>
          <w:sz w:val="32"/>
          <w:szCs w:val="32"/>
        </w:rPr>
        <w:t>开展法治宣传教育的第八个五年规划（2021-2025年）（送审稿）》（以下简称《规划（送审稿）》）作如下说明。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640" w:leftChars="200" w:firstLine="160" w:firstLineChars="5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规划编制的必要性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700" w:lineRule="exact"/>
        <w:ind w:firstLine="739" w:firstLineChars="231"/>
        <w:jc w:val="both"/>
        <w:textAlignment w:val="auto"/>
        <w:rPr>
          <w:rFonts w:hint="eastAsia" w:ascii="宋体" w:hAnsi="宋体" w:eastAsia="宋体" w:cs="宋体"/>
          <w:sz w:val="32"/>
          <w:szCs w:val="32"/>
          <w:shd w:val="clear" w:color="080000" w:fill="FFFFFF"/>
        </w:rPr>
      </w:pPr>
      <w:r>
        <w:rPr>
          <w:rFonts w:hint="eastAsia" w:ascii="宋体" w:hAnsi="宋体" w:eastAsia="宋体" w:cs="宋体"/>
          <w:sz w:val="32"/>
          <w:szCs w:val="32"/>
          <w:shd w:val="clear" w:color="080000" w:fill="FFFFFF"/>
        </w:rPr>
        <w:t>全民普法是全面依法治国的长期基础性工作。制定和实施五年普法规划是党领导全民普法的重要方式。自1986年以来，我</w:t>
      </w:r>
      <w:r>
        <w:rPr>
          <w:rFonts w:hint="eastAsia" w:ascii="宋体" w:hAnsi="宋体" w:eastAsia="宋体" w:cs="宋体"/>
          <w:sz w:val="32"/>
          <w:szCs w:val="32"/>
          <w:shd w:val="clear" w:color="080000" w:fill="FFFFFF"/>
          <w:lang w:eastAsia="zh-CN"/>
        </w:rPr>
        <w:t>县</w:t>
      </w:r>
      <w:r>
        <w:rPr>
          <w:rFonts w:hint="eastAsia" w:ascii="宋体" w:hAnsi="宋体" w:eastAsia="宋体" w:cs="宋体"/>
          <w:sz w:val="32"/>
          <w:szCs w:val="32"/>
          <w:shd w:val="clear" w:color="080000" w:fill="FFFFFF"/>
        </w:rPr>
        <w:t>已连续实施完成了七个五年普法规划，取得了重要成果，全社会法治观念明显增强，社会治理法治化水平明显提高。为加大全民普法力度，进一步形成全社会尊法学法守法用法的良好氛围。</w:t>
      </w:r>
      <w:r>
        <w:rPr>
          <w:rFonts w:hint="eastAsia" w:ascii="宋体" w:hAnsi="宋体" w:eastAsia="宋体" w:cs="宋体"/>
          <w:sz w:val="32"/>
          <w:szCs w:val="32"/>
          <w:shd w:val="clear" w:color="080000" w:fill="FFFFFF"/>
          <w:lang w:val="en-US" w:eastAsia="zh-CN"/>
        </w:rPr>
        <w:t>今</w:t>
      </w:r>
      <w:r>
        <w:rPr>
          <w:rFonts w:hint="eastAsia" w:ascii="宋体" w:hAnsi="宋体" w:eastAsia="宋体" w:cs="宋体"/>
          <w:sz w:val="32"/>
          <w:szCs w:val="32"/>
          <w:shd w:val="clear" w:color="080000" w:fill="FFFFFF"/>
        </w:rPr>
        <w:t>年6月，中共中央、国务院印发通知，转发了《中央宣传部、司法部关于开展法治宣传教育的第八个五年规划(2021—2025年)》</w:t>
      </w:r>
      <w:r>
        <w:rPr>
          <w:rFonts w:hint="eastAsia" w:ascii="宋体" w:hAnsi="宋体" w:eastAsia="宋体" w:cs="宋体"/>
          <w:sz w:val="32"/>
          <w:szCs w:val="32"/>
          <w:shd w:val="clear" w:color="080000" w:fill="FFFFFF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shd w:val="clear" w:color="080000" w:fill="FFFFFF"/>
        </w:rPr>
        <w:t>对“八五”普法作了全面部署。</w:t>
      </w:r>
      <w:r>
        <w:rPr>
          <w:rFonts w:hint="eastAsia" w:ascii="宋体" w:hAnsi="宋体" w:eastAsia="宋体" w:cs="宋体"/>
          <w:sz w:val="32"/>
          <w:szCs w:val="32"/>
          <w:shd w:val="clear" w:color="080000" w:fill="FFFFFF"/>
          <w:lang w:val="en-US" w:eastAsia="zh-CN"/>
        </w:rPr>
        <w:t>11月15日，省委常委会议讨论并通过</w:t>
      </w:r>
      <w:r>
        <w:rPr>
          <w:rFonts w:hint="eastAsia" w:ascii="宋体" w:hAnsi="宋体" w:eastAsia="宋体" w:cs="宋体"/>
          <w:sz w:val="32"/>
          <w:szCs w:val="32"/>
          <w:shd w:val="clear" w:color="080000" w:fill="FFFFFF"/>
        </w:rPr>
        <w:t>《关于在全省开展法治宣传教育的第八个五年规划（2021—2025年）》，近期将正式印发</w:t>
      </w:r>
      <w:r>
        <w:rPr>
          <w:rFonts w:hint="eastAsia" w:ascii="宋体" w:hAnsi="宋体" w:eastAsia="宋体" w:cs="宋体"/>
          <w:sz w:val="32"/>
          <w:szCs w:val="32"/>
          <w:shd w:val="clear" w:color="080000" w:fill="FFFFFF"/>
          <w:lang w:eastAsia="zh-CN"/>
        </w:rPr>
        <w:t>。 1</w:t>
      </w:r>
      <w:r>
        <w:rPr>
          <w:rFonts w:hint="eastAsia" w:ascii="宋体" w:hAnsi="宋体" w:eastAsia="宋体" w:cs="宋体"/>
          <w:sz w:val="32"/>
          <w:szCs w:val="32"/>
          <w:shd w:val="clear" w:color="080000" w:fill="FFFFFF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  <w:shd w:val="clear" w:color="080000" w:fill="FFFFFF"/>
          <w:lang w:eastAsia="zh-CN"/>
        </w:rPr>
        <w:t>月</w:t>
      </w:r>
      <w:r>
        <w:rPr>
          <w:rFonts w:hint="eastAsia" w:ascii="宋体" w:hAnsi="宋体" w:eastAsia="宋体" w:cs="宋体"/>
          <w:sz w:val="32"/>
          <w:szCs w:val="32"/>
          <w:shd w:val="clear" w:color="080000" w:fill="FFFFFF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  <w:shd w:val="clear" w:color="080000" w:fill="FFFFFF"/>
          <w:lang w:eastAsia="zh-CN"/>
        </w:rPr>
        <w:t>日</w:t>
      </w:r>
      <w:r>
        <w:rPr>
          <w:rFonts w:hint="eastAsia" w:ascii="宋体" w:hAnsi="宋体" w:eastAsia="宋体" w:cs="宋体"/>
          <w:sz w:val="32"/>
          <w:szCs w:val="32"/>
          <w:shd w:val="clear" w:color="080000" w:fill="FFFFFF"/>
          <w:lang w:val="en-US" w:eastAsia="zh-CN"/>
        </w:rPr>
        <w:t>，市政府第六十七次常务会议审议并原则通过</w:t>
      </w:r>
      <w:r>
        <w:rPr>
          <w:rFonts w:hint="eastAsia" w:ascii="宋体" w:hAnsi="宋体" w:eastAsia="宋体" w:cs="宋体"/>
          <w:sz w:val="32"/>
          <w:szCs w:val="32"/>
          <w:shd w:val="clear" w:color="080000" w:fill="FFFFFF"/>
        </w:rPr>
        <w:t>《关于在全</w:t>
      </w:r>
      <w:r>
        <w:rPr>
          <w:rFonts w:hint="eastAsia" w:ascii="宋体" w:hAnsi="宋体" w:eastAsia="宋体" w:cs="宋体"/>
          <w:sz w:val="32"/>
          <w:szCs w:val="32"/>
          <w:shd w:val="clear" w:color="080000" w:fill="FFFFFF"/>
          <w:lang w:eastAsia="zh-CN"/>
        </w:rPr>
        <w:t>市</w:t>
      </w:r>
      <w:r>
        <w:rPr>
          <w:rFonts w:hint="eastAsia" w:ascii="宋体" w:hAnsi="宋体" w:eastAsia="宋体" w:cs="宋体"/>
          <w:sz w:val="32"/>
          <w:szCs w:val="32"/>
          <w:shd w:val="clear" w:color="080000" w:fill="FFFFFF"/>
        </w:rPr>
        <w:t>开展法治宣传教育的第八个五年规划（2021—2025年）》</w:t>
      </w:r>
      <w:r>
        <w:rPr>
          <w:rFonts w:hint="eastAsia" w:ascii="宋体" w:hAnsi="宋体" w:eastAsia="宋体" w:cs="宋体"/>
          <w:sz w:val="32"/>
          <w:szCs w:val="32"/>
          <w:shd w:val="clear" w:color="080000" w:fill="FFFFFF"/>
          <w:lang w:val="en-US" w:eastAsia="zh-CN"/>
        </w:rPr>
        <w:t>。</w:t>
      </w:r>
      <w:r>
        <w:rPr>
          <w:rFonts w:hint="eastAsia" w:ascii="宋体" w:hAnsi="宋体" w:eastAsia="宋体" w:cs="宋体"/>
          <w:sz w:val="32"/>
          <w:szCs w:val="32"/>
          <w:shd w:val="clear" w:color="080000" w:fill="FFFFFF"/>
        </w:rPr>
        <w:t>制定和实施我</w:t>
      </w:r>
      <w:r>
        <w:rPr>
          <w:rFonts w:hint="eastAsia" w:ascii="宋体" w:hAnsi="宋体" w:eastAsia="宋体" w:cs="宋体"/>
          <w:sz w:val="32"/>
          <w:szCs w:val="32"/>
          <w:shd w:val="clear" w:color="080000" w:fill="FFFFFF"/>
          <w:lang w:eastAsia="zh-CN"/>
        </w:rPr>
        <w:t>县</w:t>
      </w:r>
      <w:r>
        <w:rPr>
          <w:rFonts w:hint="eastAsia" w:ascii="宋体" w:hAnsi="宋体" w:eastAsia="宋体" w:cs="宋体"/>
          <w:sz w:val="32"/>
          <w:szCs w:val="32"/>
          <w:shd w:val="clear" w:color="080000" w:fill="FFFFFF"/>
        </w:rPr>
        <w:t xml:space="preserve"> “八五”普法规划，是深入学习宣传贯彻习近平法治思想，夯实全面依法治</w:t>
      </w:r>
      <w:r>
        <w:rPr>
          <w:rFonts w:hint="eastAsia" w:ascii="宋体" w:hAnsi="宋体" w:eastAsia="宋体" w:cs="宋体"/>
          <w:sz w:val="32"/>
          <w:szCs w:val="32"/>
          <w:shd w:val="clear" w:color="080000" w:fill="FFFFFF"/>
          <w:lang w:eastAsia="zh-CN"/>
        </w:rPr>
        <w:t>县</w:t>
      </w:r>
      <w:r>
        <w:rPr>
          <w:rFonts w:hint="eastAsia" w:ascii="宋体" w:hAnsi="宋体" w:eastAsia="宋体" w:cs="宋体"/>
          <w:sz w:val="32"/>
          <w:szCs w:val="32"/>
          <w:shd w:val="clear" w:color="080000" w:fill="FFFFFF"/>
        </w:rPr>
        <w:t>根基的重要举措；是服务“十四五”时期</w:t>
      </w:r>
      <w:r>
        <w:rPr>
          <w:rFonts w:hint="eastAsia" w:ascii="宋体" w:hAnsi="宋体" w:eastAsia="宋体" w:cs="宋体"/>
          <w:sz w:val="32"/>
          <w:szCs w:val="32"/>
          <w:shd w:val="clear" w:color="080000" w:fill="FFFFFF"/>
          <w:lang w:val="en-US" w:eastAsia="zh-CN"/>
        </w:rPr>
        <w:t>全县</w:t>
      </w:r>
      <w:r>
        <w:rPr>
          <w:rFonts w:hint="eastAsia" w:ascii="宋体" w:hAnsi="宋体" w:eastAsia="宋体" w:cs="宋体"/>
          <w:sz w:val="32"/>
          <w:szCs w:val="32"/>
          <w:shd w:val="clear" w:color="080000" w:fill="FFFFFF"/>
        </w:rPr>
        <w:t>经济社会发展，立足新发展阶段、贯彻新发展理念、构建新发展格局的客观需要；是满足人民群众日益增长的对法治等方面的需求，持续提升全</w:t>
      </w:r>
      <w:r>
        <w:rPr>
          <w:rFonts w:hint="eastAsia" w:ascii="宋体" w:hAnsi="宋体" w:eastAsia="宋体" w:cs="宋体"/>
          <w:sz w:val="32"/>
          <w:szCs w:val="32"/>
          <w:shd w:val="clear" w:color="080000" w:fill="FFFFFF"/>
          <w:lang w:eastAsia="zh-CN"/>
        </w:rPr>
        <w:t>县</w:t>
      </w:r>
      <w:r>
        <w:rPr>
          <w:rFonts w:hint="eastAsia" w:ascii="宋体" w:hAnsi="宋体" w:eastAsia="宋体" w:cs="宋体"/>
          <w:sz w:val="32"/>
          <w:szCs w:val="32"/>
          <w:shd w:val="clear" w:color="080000" w:fill="FFFFFF"/>
        </w:rPr>
        <w:t>公民法治素养和社会治理法治化水平的必然要求。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7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二、规划编制的过程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7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根据上级有关文件精神，结合我县实际，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县委宣传部、县</w:t>
      </w:r>
      <w:r>
        <w:rPr>
          <w:rFonts w:hint="eastAsia" w:ascii="宋体" w:hAnsi="宋体" w:eastAsia="宋体" w:cs="宋体"/>
          <w:sz w:val="32"/>
          <w:szCs w:val="32"/>
        </w:rPr>
        <w:t>司法局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牵头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初步形成了我县“八五”普法规划草案，书面征求各乡镇人民政府、开发区管委会和县直有关单位意见建议，经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合法性审查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形成了提交本次守法普法协调小组全体会议审议的《规划》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</w:rPr>
        <w:t>送审稿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70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三、规划主要内容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700" w:lineRule="exact"/>
        <w:ind w:firstLine="641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《规划（送审稿）》共分七个部分。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700" w:lineRule="exact"/>
        <w:ind w:firstLine="641"/>
        <w:textAlignment w:val="auto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第一部分“以习近平法治思想引领全民普法工作”</w:t>
      </w:r>
      <w:r>
        <w:rPr>
          <w:rFonts w:hint="eastAsia" w:ascii="宋体" w:hAnsi="宋体" w:eastAsia="宋体" w:cs="宋体"/>
          <w:bCs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bCs/>
          <w:sz w:val="32"/>
          <w:szCs w:val="32"/>
        </w:rPr>
        <w:t xml:space="preserve"> 提出了对“八五”普法的指导思想、工作原则和主要目标等方面总体要求。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70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第二部分“明确普法重点内容”</w:t>
      </w:r>
      <w:r>
        <w:rPr>
          <w:rFonts w:hint="eastAsia" w:ascii="宋体" w:hAnsi="宋体" w:eastAsia="宋体" w:cs="宋体"/>
          <w:sz w:val="32"/>
          <w:szCs w:val="32"/>
          <w:shd w:val="clear" w:color="080000" w:fill="FFFFFF"/>
        </w:rPr>
        <w:t>把以下</w:t>
      </w:r>
      <w:r>
        <w:rPr>
          <w:rFonts w:hint="eastAsia" w:ascii="宋体" w:hAnsi="宋体" w:eastAsia="宋体" w:cs="宋体"/>
          <w:sz w:val="32"/>
          <w:szCs w:val="32"/>
          <w:shd w:val="clear" w:color="080000" w:fill="FFFFFF"/>
          <w:lang w:val="en-US" w:eastAsia="zh-CN"/>
        </w:rPr>
        <w:t>三</w:t>
      </w:r>
      <w:r>
        <w:rPr>
          <w:rFonts w:hint="eastAsia" w:ascii="宋体" w:hAnsi="宋体" w:eastAsia="宋体" w:cs="宋体"/>
          <w:sz w:val="32"/>
          <w:szCs w:val="32"/>
          <w:shd w:val="clear" w:color="080000" w:fill="FFFFFF"/>
        </w:rPr>
        <w:t>个方面作为普法重点内容。一是突出学习宣传习近平法治思想。二是突出宣传宪法</w:t>
      </w:r>
      <w:r>
        <w:rPr>
          <w:rFonts w:hint="eastAsia" w:ascii="宋体" w:hAnsi="宋体" w:eastAsia="宋体" w:cs="宋体"/>
          <w:sz w:val="32"/>
          <w:szCs w:val="32"/>
          <w:shd w:val="clear" w:color="080000" w:fill="FFFFFF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  <w:shd w:val="clear" w:color="080000" w:fill="FFFFFF"/>
        </w:rPr>
        <w:t>民法典。三是深入宣传与推动高质量发展、与社会治理现代化密切相关的法律法规和党内法规。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700" w:lineRule="exact"/>
        <w:ind w:firstLine="739" w:firstLineChars="231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第三部分“持续提升公民法治素养”</w:t>
      </w:r>
      <w:r>
        <w:rPr>
          <w:rFonts w:hint="eastAsia" w:ascii="宋体" w:hAnsi="宋体" w:eastAsia="宋体" w:cs="宋体"/>
          <w:bCs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sz w:val="32"/>
          <w:szCs w:val="32"/>
          <w:shd w:val="clear" w:color="080000" w:fill="FFFFFF"/>
        </w:rPr>
        <w:t>强调实行公民终身法治教育制度，把法治教育纳入干部教育体系、国民教育体系、社会教育体系；强调从日常生活行为抓起，让人民群众在实践中养成守法习惯；完善激励制约机制。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700" w:lineRule="exact"/>
        <w:ind w:firstLine="739" w:firstLineChars="231"/>
        <w:jc w:val="both"/>
        <w:textAlignment w:val="auto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第四部分“加强社会主义法治文化建设”</w:t>
      </w:r>
      <w:r>
        <w:rPr>
          <w:rFonts w:hint="eastAsia" w:ascii="宋体" w:hAnsi="宋体" w:eastAsia="宋体" w:cs="宋体"/>
          <w:bCs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sz w:val="32"/>
          <w:szCs w:val="32"/>
          <w:shd w:val="clear" w:color="080000" w:fill="FFFFFF"/>
        </w:rPr>
        <w:t>明确提出推进法治文化阵地建设，繁荣发展社会主义法治文艺，推动中华优秀传统法律文化创造性转化、创新性发展，加强红色法治文化保护、宣传、传承等任务。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70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第五部分“推进普法与依法治理有机融合”</w:t>
      </w:r>
      <w:r>
        <w:rPr>
          <w:rFonts w:hint="eastAsia" w:ascii="宋体" w:hAnsi="宋体" w:eastAsia="宋体" w:cs="宋体"/>
          <w:bCs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sz w:val="32"/>
          <w:szCs w:val="32"/>
          <w:shd w:val="clear" w:color="080000" w:fill="FFFFFF"/>
        </w:rPr>
        <w:t>强调加强基层依法治理，深化行业依法治理和专项依法治理，大力提高社会治理法治化水平。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700" w:lineRule="exact"/>
        <w:ind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第六部分“着力提高普法的针对性、实效性”</w:t>
      </w:r>
      <w:r>
        <w:rPr>
          <w:rFonts w:hint="eastAsia" w:ascii="宋体" w:hAnsi="宋体" w:eastAsia="宋体" w:cs="宋体"/>
          <w:bCs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sz w:val="32"/>
          <w:szCs w:val="32"/>
          <w:shd w:val="clear" w:color="080000" w:fill="FFFFFF"/>
        </w:rPr>
        <w:t>着力从三个方面提高普法的针对性和实效性。一是在执法、司法过程中开展实时普法。二是充分运用社会力量开展公益普法。三是充分运用新技术新媒体开展精准普法。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700" w:lineRule="exact"/>
        <w:ind w:firstLine="641"/>
        <w:textAlignment w:val="auto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第七部分“加强组织实施”</w:t>
      </w:r>
      <w:r>
        <w:rPr>
          <w:rFonts w:hint="eastAsia" w:ascii="宋体" w:hAnsi="宋体" w:eastAsia="宋体" w:cs="宋体"/>
          <w:bCs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bCs/>
          <w:sz w:val="32"/>
          <w:szCs w:val="32"/>
        </w:rPr>
        <w:t>包括</w:t>
      </w:r>
      <w:r>
        <w:rPr>
          <w:rFonts w:hint="eastAsia" w:ascii="宋体" w:hAnsi="宋体" w:eastAsia="宋体" w:cs="宋体"/>
          <w:sz w:val="32"/>
          <w:szCs w:val="32"/>
          <w:shd w:val="clear" w:color="080000" w:fill="FFFFFF"/>
        </w:rPr>
        <w:t>加强组织领导、全面落实普法责任制、强化基层基础工作、加强评估检查四个方面内容。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700" w:lineRule="exact"/>
        <w:ind w:firstLine="641"/>
        <w:textAlignment w:val="auto"/>
        <w:rPr>
          <w:rFonts w:hint="eastAsia" w:ascii="宋体" w:hAnsi="宋体" w:eastAsia="宋体" w:cs="宋体"/>
          <w:sz w:val="36"/>
          <w:szCs w:val="36"/>
          <w:shd w:val="clear" w:color="080000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575B2"/>
    <w:multiLevelType w:val="singleLevel"/>
    <w:tmpl w:val="60E575B2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0E2BF7"/>
    <w:rsid w:val="01A4229E"/>
    <w:rsid w:val="03123DCA"/>
    <w:rsid w:val="03252B9A"/>
    <w:rsid w:val="0BD06335"/>
    <w:rsid w:val="0FC629AB"/>
    <w:rsid w:val="13DE40AC"/>
    <w:rsid w:val="1AC512E4"/>
    <w:rsid w:val="1B8D5ABC"/>
    <w:rsid w:val="1EAE09F3"/>
    <w:rsid w:val="236973AB"/>
    <w:rsid w:val="253D5E77"/>
    <w:rsid w:val="268E69B4"/>
    <w:rsid w:val="285F6257"/>
    <w:rsid w:val="2A974CE4"/>
    <w:rsid w:val="2ACF183A"/>
    <w:rsid w:val="2D2D7F08"/>
    <w:rsid w:val="2EFC7448"/>
    <w:rsid w:val="35595F29"/>
    <w:rsid w:val="398E5055"/>
    <w:rsid w:val="3B7264B0"/>
    <w:rsid w:val="40A872D4"/>
    <w:rsid w:val="442402F9"/>
    <w:rsid w:val="47207B87"/>
    <w:rsid w:val="480E2BF7"/>
    <w:rsid w:val="4AB334E7"/>
    <w:rsid w:val="4E914882"/>
    <w:rsid w:val="54427B39"/>
    <w:rsid w:val="54436F0C"/>
    <w:rsid w:val="56CB7141"/>
    <w:rsid w:val="5E00567C"/>
    <w:rsid w:val="60900D38"/>
    <w:rsid w:val="640838D4"/>
    <w:rsid w:val="702F2F7E"/>
    <w:rsid w:val="73F12089"/>
    <w:rsid w:val="75112F00"/>
    <w:rsid w:val="76E01F41"/>
    <w:rsid w:val="79C70E83"/>
    <w:rsid w:val="7BA05CF8"/>
    <w:rsid w:val="7CF271E5"/>
    <w:rsid w:val="7D9E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napToGrid w:val="0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2021-10-14T09:56:00Z</dcterms:created>
  <dc:creator>晶晶莹莹</dc:creator>
  <cp:lastModifiedBy>Administrator</cp:lastModifiedBy>
  <cp:lastPrinted>2021-12-10T08:29:00Z</cp:lastPrinted>
  <dcterms:modified xsi:type="dcterms:W3CDTF">2021-12-14T00:37:08Z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24BFE7AFF62549A38452A68E64381664</vt:lpwstr>
  </property>
</Properties>
</file>