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灵</w:t>
      </w:r>
      <w:bookmarkStart w:id="0" w:name="_GoBack"/>
      <w:bookmarkEnd w:id="0"/>
      <w:r>
        <w:rPr>
          <w:rFonts w:hint="eastAsia" w:ascii="宋体" w:hAnsi="宋体" w:eastAsia="宋体" w:cs="宋体"/>
          <w:b/>
          <w:bCs/>
          <w:sz w:val="44"/>
          <w:szCs w:val="44"/>
          <w:lang w:val="en-US" w:eastAsia="zh-CN"/>
        </w:rPr>
        <w:t>璧县</w:t>
      </w:r>
      <w:r>
        <w:rPr>
          <w:rFonts w:hint="eastAsia" w:ascii="宋体" w:hAnsi="宋体" w:eastAsia="宋体" w:cs="宋体"/>
          <w:b/>
          <w:bCs/>
          <w:sz w:val="44"/>
          <w:szCs w:val="44"/>
        </w:rPr>
        <w:t>关于开展倡导文明健康绿色环保</w:t>
      </w:r>
    </w:p>
    <w:p>
      <w:pPr>
        <w:jc w:val="center"/>
        <w:rPr>
          <w:rFonts w:hint="eastAsia" w:ascii="宋体" w:hAnsi="宋体" w:eastAsia="宋体" w:cs="宋体"/>
          <w:b/>
          <w:bCs/>
          <w:sz w:val="44"/>
          <w:szCs w:val="44"/>
        </w:rPr>
      </w:pPr>
      <w:r>
        <w:rPr>
          <w:rFonts w:hint="eastAsia" w:ascii="宋体" w:hAnsi="宋体" w:eastAsia="宋体" w:cs="宋体"/>
          <w:b/>
          <w:bCs/>
          <w:sz w:val="44"/>
          <w:szCs w:val="44"/>
        </w:rPr>
        <w:t>生活方式活动实施方案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为深入贯彻落实全国爱国卫生运动委员会、中央精神文明建设指导委员会和健康中国行动推进委员会《关于开展倡导文明健康绿色环保生活方式活动的意见》(全爱卫〔2021〕4号)</w:t>
      </w:r>
      <w:r>
        <w:rPr>
          <w:rFonts w:hint="eastAsia" w:ascii="仿宋" w:hAnsi="仿宋" w:eastAsia="仿宋" w:cs="仿宋"/>
          <w:sz w:val="32"/>
          <w:szCs w:val="32"/>
          <w:lang w:val="en-US" w:eastAsia="zh-CN"/>
        </w:rPr>
        <w:t>及省、市</w:t>
      </w:r>
      <w:r>
        <w:rPr>
          <w:rFonts w:hint="eastAsia" w:ascii="仿宋" w:hAnsi="仿宋" w:eastAsia="仿宋" w:cs="仿宋"/>
          <w:sz w:val="32"/>
          <w:szCs w:val="32"/>
        </w:rPr>
        <w:t>相关</w:t>
      </w:r>
      <w:r>
        <w:rPr>
          <w:rFonts w:hint="eastAsia" w:ascii="仿宋" w:hAnsi="仿宋" w:eastAsia="仿宋" w:cs="仿宋"/>
          <w:sz w:val="32"/>
          <w:szCs w:val="32"/>
          <w:lang w:val="en-US" w:eastAsia="zh-CN"/>
        </w:rPr>
        <w:t>文件</w:t>
      </w:r>
      <w:r>
        <w:rPr>
          <w:rFonts w:hint="eastAsia" w:ascii="仿宋" w:hAnsi="仿宋" w:eastAsia="仿宋" w:cs="仿宋"/>
          <w:sz w:val="32"/>
          <w:szCs w:val="32"/>
        </w:rPr>
        <w:t>要求,持续开展倡导文明健康绿色环保生活方式活动,不断提升全社会文明程度,加快推进健康</w:t>
      </w:r>
      <w:r>
        <w:rPr>
          <w:rFonts w:hint="eastAsia" w:ascii="仿宋" w:hAnsi="仿宋" w:eastAsia="仿宋" w:cs="仿宋"/>
          <w:sz w:val="32"/>
          <w:szCs w:val="32"/>
          <w:lang w:val="en-US" w:eastAsia="zh-CN"/>
        </w:rPr>
        <w:t>灵璧</w:t>
      </w:r>
      <w:r>
        <w:rPr>
          <w:rFonts w:hint="eastAsia" w:ascii="仿宋" w:hAnsi="仿宋" w:eastAsia="仿宋" w:cs="仿宋"/>
          <w:sz w:val="32"/>
          <w:szCs w:val="32"/>
        </w:rPr>
        <w:t>建设,制定如下方案。</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一、总体要求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贯彻落实习近平总书记“大力开展健康知识普及,提倡文明健康、绿色环保的生活方式”的重要指示精神,利用2年左右时间,多维度、全方位推动形成文明健康、绿色环保生活方式,动员广大人民群众增强社会责任意识,将疫情期间形成的好做法、好习惯、好经验长期坚持下去,推动</w:t>
      </w:r>
      <w:r>
        <w:rPr>
          <w:rFonts w:hint="eastAsia" w:ascii="仿宋" w:hAnsi="仿宋" w:eastAsia="仿宋" w:cs="仿宋"/>
          <w:sz w:val="32"/>
          <w:szCs w:val="32"/>
          <w:lang w:val="en-US" w:eastAsia="zh-CN"/>
        </w:rPr>
        <w:t>创建国家卫生县城建设</w:t>
      </w:r>
      <w:r>
        <w:rPr>
          <w:rFonts w:hint="eastAsia" w:ascii="仿宋" w:hAnsi="仿宋" w:eastAsia="仿宋" w:cs="仿宋"/>
          <w:sz w:val="32"/>
          <w:szCs w:val="32"/>
        </w:rPr>
        <w:t>,全面提升群众健康素养水平。同时,以开展活动为契机,进一步动员全社会积极参与爱国卫生运动,推动爱国卫生工作重点从环境卫生治理向全面社会健康管理转变,打造爱国卫生运动新格局,为加快推进健康</w:t>
      </w:r>
      <w:r>
        <w:rPr>
          <w:rFonts w:hint="eastAsia" w:ascii="仿宋" w:hAnsi="仿宋" w:eastAsia="仿宋" w:cs="仿宋"/>
          <w:sz w:val="32"/>
          <w:szCs w:val="32"/>
          <w:lang w:val="en-US" w:eastAsia="zh-CN"/>
        </w:rPr>
        <w:t>灵璧</w:t>
      </w:r>
      <w:r>
        <w:rPr>
          <w:rFonts w:hint="eastAsia" w:ascii="仿宋" w:hAnsi="仿宋" w:eastAsia="仿宋" w:cs="仿宋"/>
          <w:sz w:val="32"/>
          <w:szCs w:val="32"/>
        </w:rPr>
        <w:t>建设奠定坚实的基础。</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二、主要内容</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(一)讲文明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树立文明卫生意识。动员引导全市人民履行自己健康第一责任,树立和践行对自己健康负责的理念,同时尊重他人的健康权利,自觉做文明生活的倡导者、时代新风的传播者、美好环境的挥卫者、健康城市的建设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2.养成良好卫生习惯。养成勤洗手、常通风、不随地吐痰、不乱扔垃圾、定期开展卫生大扫除、保持社交距离、注重咳嗽礼仪、科学佩戴口罩等良好卫生习惯。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3.倡导餐桌文明。宾馆饭店、设有食堂的机关和事业单位对标设置公筷公勺并开展公益宣传,餐饮企业提供“可选择套餐”、“分餐制、公筷公勺制”等服务方式,有效引导聚餐及红白宴席实行自助分餐。</w:t>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(二)铸健康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培养自主自律生活方式。注重合理膳食,食物多样搭配,少油少盐少糖,拒食野生动物,少饮酒不酌酒。注重心理健康,保持平和心态,及时调节负面情绪、积极乐观热爱生活。生活规律,充足睡眠。看病网上预约,定期体检,及时就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5.推行文明健身。增强全民健身意识,坚持适量运动,保持健康体重。开展居家健身,推行工间、课间健身。规范广场舞等群众健身活动,防止出现挤占场地、噪音扰民等现象。爱护健身设施,保护公共环境。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6.远离烟草危害。积极宣传烟草及电子烟危害,科学普及吸烟和二手烟危害相关知识,引导群众不吸烟、及早戒烟,自觉养成健康文明的无烟生活方式。不在公共场所吸烟,</w:t>
      </w:r>
      <w:r>
        <w:rPr>
          <w:rFonts w:hint="eastAsia" w:ascii="仿宋" w:hAnsi="仿宋" w:eastAsia="仿宋" w:cs="仿宋"/>
          <w:sz w:val="32"/>
          <w:szCs w:val="32"/>
          <w:lang w:val="en-US" w:eastAsia="zh-CN"/>
        </w:rPr>
        <w:t>自</w:t>
      </w:r>
      <w:r>
        <w:rPr>
          <w:rFonts w:hint="eastAsia" w:ascii="仿宋" w:hAnsi="仿宋" w:eastAsia="仿宋" w:cs="仿宋"/>
          <w:sz w:val="32"/>
          <w:szCs w:val="32"/>
        </w:rPr>
        <w:t>觉维护无烟环境。远离二手烟,积极劝阻他人不在公共场所吸烟,主动对二手烟说“不”。</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(三)守绿色</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7.树立生态文明理念。动员群众尊重自然、顺应自然、保护自然,增强“绿水青山就是金山银山”的意识,树立良好的生态价值和可持续发展理念,坚持人与自然和谐共生,做生态文明建设的倡导者、实践者和推动者。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8.自觉践行绿色生活。倡导低碳、循环、可持续的生活方式,遵守生态环境保护法律法规,在生活和生产中不污染和破坏生态环境。增强节约能源、节约资源的意识,减少能源资源消耗。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9.打造绿色整洁人居环境。主动参与社区和房前屋后美化绿化净化,保持居住地及周围环境清洁,及时清理居住区内的积水、生活垃圾等,普及农村卫生厕所,保持农贸集市、废品收购站、夜市摊区等重点场所环境卫生,消除病媒生物滋生环境,打造清洁优美、文明舒适的绿色人居环境。</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(四)重环保</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10.推行垃圾分类。加强生活垃圾分类知识宣传普及和现场指引,增强群众垃圾分类意识,引导群众持续精准投放垃圾,养成“垃圾分类就是新时尚”的良好习惯。倡导集约、节约的生产生活方式,推进生活垃圾源头减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11.鼓励低碳出行。倡导“能走不骑,能骑不坐,能坐不开”的出行理念,优化“互联网+”出行交通信息服务平台,引导群众优先选择步行、骑车或乘坐公共交通工具出行,鼓励拼车或使用共享交通工具,养成低碳环保的出行习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12.践行简约适度生活。倡导从节约一度电、一滴水、一张纸做起,养成简约适度的消费习惯。树立爱粮节粮等意识,深化光盘行动,拒绝“舌尖上的浪费”。倡导群众更多使用环保用品、耐用品,减少一次性餐具和塑料产品使用。</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三、推进措施</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(一)加强制度建设和社会监督</w:t>
      </w:r>
      <w:r>
        <w:rPr>
          <w:rFonts w:hint="eastAsia" w:ascii="仿宋" w:hAnsi="仿宋" w:eastAsia="仿宋" w:cs="仿宋"/>
          <w:sz w:val="32"/>
          <w:szCs w:val="32"/>
        </w:rPr>
        <w:t>。出台完善</w:t>
      </w:r>
      <w:r>
        <w:rPr>
          <w:rFonts w:hint="eastAsia" w:ascii="仿宋" w:hAnsi="仿宋" w:eastAsia="仿宋" w:cs="仿宋"/>
          <w:sz w:val="32"/>
          <w:szCs w:val="32"/>
          <w:lang w:val="en-US" w:eastAsia="zh-CN"/>
        </w:rPr>
        <w:t>灵璧县</w:t>
      </w:r>
      <w:r>
        <w:rPr>
          <w:rFonts w:hint="eastAsia" w:ascii="仿宋" w:hAnsi="仿宋" w:eastAsia="仿宋" w:cs="仿宋"/>
          <w:sz w:val="32"/>
          <w:szCs w:val="32"/>
        </w:rPr>
        <w:t>城</w:t>
      </w:r>
      <w:r>
        <w:rPr>
          <w:rFonts w:hint="eastAsia" w:ascii="仿宋" w:hAnsi="仿宋" w:eastAsia="仿宋" w:cs="仿宋"/>
          <w:sz w:val="32"/>
          <w:szCs w:val="32"/>
          <w:lang w:val="en-US" w:eastAsia="zh-CN"/>
        </w:rPr>
        <w:t>镇</w:t>
      </w:r>
      <w:r>
        <w:rPr>
          <w:rFonts w:hint="eastAsia" w:ascii="仿宋" w:hAnsi="仿宋" w:eastAsia="仿宋" w:cs="仿宋"/>
          <w:sz w:val="32"/>
          <w:szCs w:val="32"/>
        </w:rPr>
        <w:t>健康公约,各</w:t>
      </w:r>
      <w:r>
        <w:rPr>
          <w:rFonts w:hint="eastAsia" w:ascii="仿宋" w:hAnsi="仿宋" w:eastAsia="仿宋" w:cs="仿宋"/>
          <w:sz w:val="32"/>
          <w:szCs w:val="32"/>
          <w:lang w:val="en-US" w:eastAsia="zh-CN"/>
        </w:rPr>
        <w:t>单位</w:t>
      </w:r>
      <w:r>
        <w:rPr>
          <w:rFonts w:hint="eastAsia" w:ascii="仿宋" w:hAnsi="仿宋" w:eastAsia="仿宋" w:cs="仿宋"/>
          <w:sz w:val="32"/>
          <w:szCs w:val="32"/>
        </w:rPr>
        <w:t>结合实际,通过制定完善社区居民公约、村规民约等方式,将文明健康、绿色环保生活方式全面融入群众日常生活。充分利用健康宣传员、文明引导员、“光荣榜”、“曝光台”、“随手拍”等,引导人民群众向文明行为学习,及时主动劝导、制止不文明行为,加快形成约束有力的社会监管和舆论监督氛围。</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(二)强化支持性环境建设</w:t>
      </w:r>
      <w:r>
        <w:rPr>
          <w:rFonts w:hint="eastAsia" w:ascii="仿宋" w:hAnsi="仿宋" w:eastAsia="仿宋" w:cs="仿宋"/>
          <w:sz w:val="32"/>
          <w:szCs w:val="32"/>
        </w:rPr>
        <w:t>。加快推进城乡垃圾、污水、厕所等环境卫生基础设施建设,全面提升公共卫生条件。进一步完善公共场所、农贸市场、车站、高速服务区、学校、旅游景区、餐饮单位、医疗机构等重点场所的洗手设施建设,配备必要的清洁用品。构建绿色低碳交通体系,规范公交专用道、非机动车道、人行步道设置,持续推行共享交通工</w:t>
      </w:r>
      <w:r>
        <w:rPr>
          <w:rFonts w:hint="eastAsia" w:ascii="仿宋" w:hAnsi="仿宋" w:eastAsia="仿宋" w:cs="仿宋"/>
          <w:sz w:val="32"/>
          <w:szCs w:val="32"/>
          <w:lang w:val="en-US" w:eastAsia="zh-CN"/>
        </w:rPr>
        <w:t>具，</w:t>
      </w:r>
      <w:r>
        <w:rPr>
          <w:rFonts w:hint="eastAsia" w:ascii="仿宋" w:hAnsi="仿宋" w:eastAsia="仿宋" w:cs="仿宋"/>
          <w:sz w:val="32"/>
          <w:szCs w:val="32"/>
        </w:rPr>
        <w:t>保障绿色出行。进一步加大健康步道、健康公园等健身场所建设,为公众提供方便可及的活动场所。加快建设无烟机关、无烟医疗卫生机构、无烟家庭、无烟学校等,到2021年底党政机关建成无烟党政机关比例不低于60%,无烟医疗卫生机构、无烟学校建设覆盖率持续提升;到2022年底基本实现各级党政机关建成无烟党政机关,全面无烟法规覆盖人口比达到30%及以上。</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(三)加大健康科普力度</w:t>
      </w:r>
      <w:r>
        <w:rPr>
          <w:rFonts w:hint="eastAsia" w:ascii="仿宋" w:hAnsi="仿宋" w:eastAsia="仿宋" w:cs="仿宋"/>
          <w:sz w:val="32"/>
          <w:szCs w:val="32"/>
        </w:rPr>
        <w:t>。健全完善全媒体协同、线上线下联动、全社会广泛参与的健康科普工作机制。深入开展健康科普进校园、进机关、进企业、进社区、进村庄、进家庭活动,加大健康中国政策宣讲和传染病防治知识、健康知识与技能的宣传力度,引导群众牢固树立“每个人是自己健康第一责任人”理念,提高自我健康管理能力,提升传染病防控意识和能力。强化学校教育,将文明健康、绿色环保生活方式作为中小学健康教育的重要内容,引导学生从小养成良好习惯,并通过“小手拉大手”,带动家庭成员</w:t>
      </w:r>
      <w:r>
        <w:rPr>
          <w:rFonts w:hint="eastAsia" w:ascii="仿宋" w:hAnsi="仿宋" w:eastAsia="仿宋" w:cs="仿宋"/>
          <w:sz w:val="32"/>
          <w:szCs w:val="32"/>
          <w:lang w:val="en-US" w:eastAsia="zh-CN"/>
        </w:rPr>
        <w:t>摒</w:t>
      </w:r>
      <w:r>
        <w:rPr>
          <w:rFonts w:hint="eastAsia" w:ascii="仿宋" w:hAnsi="仿宋" w:eastAsia="仿宋" w:cs="仿宋"/>
          <w:sz w:val="32"/>
          <w:szCs w:val="32"/>
        </w:rPr>
        <w:t>弃不文明行为,养成良好生活方式。</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(四)发挥示范引领作用</w:t>
      </w:r>
      <w:r>
        <w:rPr>
          <w:rFonts w:hint="eastAsia" w:ascii="仿宋" w:hAnsi="仿宋" w:eastAsia="仿宋" w:cs="仿宋"/>
          <w:sz w:val="32"/>
          <w:szCs w:val="32"/>
        </w:rPr>
        <w:t>。将文明健康、绿色环保生活方式作为卫生创建、文明创建和健康城市建设的重要内容予以推进,充分发挥示范引领作用,区域联动推动活动落实。将活动开展作为培育健康人群、营造健康文化的重要抓手,全面推进健康村镇、健康社区、健康企业、健康家庭等健康细胞建设。各级党员干部、教师、医生要当好标杆、做好表率,发挥模范作用,带动更多群众践行文明健康、绿色环保生活方式。</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四、组织实施</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(一)强化组织领导</w:t>
      </w:r>
      <w:r>
        <w:rPr>
          <w:rFonts w:hint="eastAsia" w:ascii="仿宋" w:hAnsi="仿宋" w:eastAsia="仿宋" w:cs="仿宋"/>
          <w:sz w:val="32"/>
          <w:szCs w:val="32"/>
        </w:rPr>
        <w:t>。要把倡导文明健康、绿色环保的生活方式活动作为深入学习贯彻习近平总书记关于统筹推进疫情防控和经济社会发展工作的重要讲话精神的具体举措,切实加强组织领导,推动各项任务落实。要结合实际制定具体实施方案,细化任务分工和责任清单,压实部门责任,强化协同配合。要加强工作谋划,将其融入文明创建、卫生创建,统筹推进。</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注重</w:t>
      </w:r>
      <w:r>
        <w:rPr>
          <w:rFonts w:hint="eastAsia" w:ascii="仿宋" w:hAnsi="仿宋" w:eastAsia="仿宋" w:cs="仿宋"/>
          <w:b/>
          <w:bCs/>
          <w:sz w:val="32"/>
          <w:szCs w:val="32"/>
        </w:rPr>
        <w:t>工作实效</w:t>
      </w:r>
      <w:r>
        <w:rPr>
          <w:rFonts w:hint="eastAsia" w:ascii="仿宋" w:hAnsi="仿宋" w:eastAsia="仿宋" w:cs="仿宋"/>
          <w:sz w:val="32"/>
          <w:szCs w:val="32"/>
        </w:rPr>
        <w:t>。要坚持问题导向、效果导向,聚焦群众普遍关切、社会反响强烈的问题,精准施策,克服形式主义和官僚主义,增强工作的可操作性和实效性,提升群众的参与感、获得感和幸福感。要强化工作调度,加大督促指导,及时开展工作成效评价,确保各项工作任务落实落地见效。要加强工作总结,把活动中的好经验、好做法上升为制度规范,确保常态长效推进。</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加强</w:t>
      </w:r>
      <w:r>
        <w:rPr>
          <w:rFonts w:hint="eastAsia" w:ascii="仿宋" w:hAnsi="仿宋" w:eastAsia="仿宋" w:cs="仿宋"/>
          <w:b/>
          <w:bCs/>
          <w:sz w:val="32"/>
          <w:szCs w:val="32"/>
        </w:rPr>
        <w:t>宣传发动</w:t>
      </w:r>
      <w:r>
        <w:rPr>
          <w:rFonts w:hint="eastAsia" w:ascii="仿宋" w:hAnsi="仿宋" w:eastAsia="仿宋" w:cs="仿宋"/>
          <w:sz w:val="32"/>
          <w:szCs w:val="32"/>
        </w:rPr>
        <w:t>。要加强媒体联动,全方位、多角度、立体式开展倡导文明健康、绿色环保的生活方式活动的宣传,深度挖掘群众身边自觉践行文明健康、绿色环保生活方式的好人好事、生动实践和典型经验,及时曝光不文明、不健康、不卫生行为,营造追求文明健康、绿色环保生活方式的社会氛围。要充分发挥部门职能作用、群众主体作用、专家指导作用,以及群体组织、其他社会组织和社工、志愿者的积极作用,采取多种形式动员全社会广泛参与,形成全社会齐抓共管、共建共治共享的格局。设计一组具有本地特色的倡导文明健康绿色环保主题公益广告及H5。要对工作推进迅速、成效明显的部门和单位大力宣传推广,以典型引领带动全面工作落实。</w:t>
      </w:r>
    </w:p>
    <w:p>
      <w:pPr>
        <w:jc w:val="left"/>
        <w:rPr>
          <w:rFonts w:hint="eastAsia" w:ascii="宋体" w:hAnsi="宋体" w:eastAsia="宋体" w:cs="Times New Roman"/>
          <w:sz w:val="30"/>
          <w:szCs w:val="30"/>
          <w:lang w:val="en-US" w:eastAsia="zh-CN"/>
        </w:rPr>
      </w:pPr>
    </w:p>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D60121"/>
    <w:rsid w:val="0BD60121"/>
    <w:rsid w:val="4CF81ABC"/>
    <w:rsid w:val="69C27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2021-06-15T01:14:00Z</dcterms:created>
  <dc:creator>张波</dc:creator>
  <cp:lastModifiedBy>崔爱民</cp:lastModifiedBy>
  <dcterms:modified xsi:type="dcterms:W3CDTF">2021-06-29T08:08:02Z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970D3BDAA22744C8B428FCA598074FEB</vt:lpwstr>
  </property>
</Properties>
</file>