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游政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号</w:t>
      </w:r>
    </w:p>
    <w:p>
      <w:pPr>
        <w:widowControl/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游集镇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非法违法“小化工”专项整治实施方案》的通知</w:t>
      </w:r>
    </w:p>
    <w:p>
      <w:pPr>
        <w:adjustRightIn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村民委员会、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安委会有关成员单位：</w:t>
      </w:r>
    </w:p>
    <w:p>
      <w:pPr>
        <w:spacing w:line="48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根据省市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安委办统一部署，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结合我镇实际，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制定了《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游集镇</w:t>
      </w:r>
      <w:r>
        <w:rPr>
          <w:rFonts w:hint="eastAsia" w:ascii="仿宋_GB2312" w:hAnsi="仿宋_GB2312" w:eastAsia="仿宋_GB2312" w:cs="仿宋_GB2312"/>
          <w:sz w:val="32"/>
          <w:szCs w:val="32"/>
        </w:rPr>
        <w:t>非法违法“小化工”专项整治实施方案》，现印发你们，请认真抓好宣贯，及时上报落实情况。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8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wordWrap/>
        <w:spacing w:line="58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2020年12月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8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游集镇人民政府</w:t>
      </w:r>
    </w:p>
    <w:p>
      <w:pPr>
        <w:spacing w:line="58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right"/>
        <w:rPr>
          <w:rFonts w:eastAsia="方正仿宋_GBK"/>
          <w:sz w:val="32"/>
          <w:szCs w:val="32"/>
        </w:rPr>
      </w:pPr>
    </w:p>
    <w:p>
      <w:pPr>
        <w:widowControl/>
        <w:spacing w:line="600" w:lineRule="exact"/>
        <w:jc w:val="center"/>
        <w:rPr>
          <w:rFonts w:hint="eastAsia" w:ascii="方正小标宋简体" w:hAnsi="黑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br w:type="page"/>
      </w:r>
    </w:p>
    <w:p>
      <w:pPr>
        <w:widowControl/>
        <w:spacing w:line="6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游集镇</w:t>
      </w:r>
      <w:r>
        <w:rPr>
          <w:rFonts w:hint="eastAsia" w:ascii="方正小标宋简体" w:hAnsi="黑体" w:eastAsia="方正小标宋简体"/>
          <w:sz w:val="44"/>
          <w:szCs w:val="44"/>
        </w:rPr>
        <w:t>非法违法“小化工”专项整治</w:t>
      </w:r>
    </w:p>
    <w:p>
      <w:pPr>
        <w:widowControl/>
        <w:spacing w:line="6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实施方案</w:t>
      </w:r>
    </w:p>
    <w:p>
      <w:pPr>
        <w:adjustRightInd w:val="0"/>
        <w:spacing w:line="600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adjustRightIn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为深刻汲取全国、全省、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涉及化工产品（危险化学品）生产、储存、使用的非法违法事故教训，推进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我镇</w:t>
      </w:r>
      <w:r>
        <w:rPr>
          <w:rFonts w:hint="eastAsia" w:ascii="仿宋" w:hAnsi="仿宋" w:eastAsia="仿宋" w:cs="仿宋"/>
          <w:sz w:val="32"/>
          <w:szCs w:val="32"/>
        </w:rPr>
        <w:t>危险化学品安全专项整治三年行动深入开展，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镇安委会</w:t>
      </w:r>
      <w:r>
        <w:rPr>
          <w:rFonts w:hint="eastAsia" w:ascii="仿宋" w:hAnsi="仿宋" w:eastAsia="仿宋" w:cs="仿宋"/>
          <w:sz w:val="32"/>
          <w:szCs w:val="32"/>
        </w:rPr>
        <w:t>决定在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全镇</w:t>
      </w:r>
      <w:r>
        <w:rPr>
          <w:rFonts w:hint="eastAsia" w:ascii="仿宋" w:hAnsi="仿宋" w:eastAsia="仿宋" w:cs="仿宋"/>
          <w:sz w:val="32"/>
          <w:szCs w:val="32"/>
        </w:rPr>
        <w:t>范围内对非法违法生产、储存化工产品（危险化学品）及使用化工产品（危险化学品）非法违法从事生产经营活动的小化工、小作坊、黑窝点（以下统称非法违法“小化工”)开展专项整治，制定本实施方案。</w:t>
      </w:r>
    </w:p>
    <w:p>
      <w:pPr>
        <w:adjustRightInd w:val="0"/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一、总体要求</w:t>
      </w:r>
    </w:p>
    <w:p>
      <w:pPr>
        <w:adjustRightIn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以习近平新时代中国特色社会主义思想为指导，认真贯彻落实习近平总书记关于安全生产的重要指示精神，党中央、国务院决策部署，树牢安全发展理念，坚持生命至上、安全第一，结合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全镇</w:t>
      </w:r>
      <w:r>
        <w:rPr>
          <w:rFonts w:hint="eastAsia" w:ascii="仿宋" w:hAnsi="仿宋" w:eastAsia="仿宋" w:cs="仿宋"/>
          <w:sz w:val="32"/>
          <w:szCs w:val="32"/>
        </w:rPr>
        <w:t>“1+10+N”安全生产专项整治三年行动，全面排查、严厉打击、系统整治非法违法“小化工”。通过专项整治，查清当前非法违法“小化工”底数，分门别类建立清单合账，坚持标本兼治，及时彻底消除隐患。建立健全常态化联动监管机制，有效防止非法违法“小化工”死灰复燃，从根本上消除事故隐患，保障人民群众生命财产安全，促进化工行业安全发展高质量发展。</w:t>
      </w:r>
    </w:p>
    <w:p>
      <w:pPr>
        <w:adjustRightInd w:val="0"/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二、整治任务</w:t>
      </w:r>
    </w:p>
    <w:p>
      <w:pPr>
        <w:adjustRightInd w:val="0"/>
        <w:spacing w:line="60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（一）全面摸排非法违法“小化工”。</w:t>
      </w:r>
      <w:r>
        <w:rPr>
          <w:rFonts w:hint="eastAsia" w:ascii="仿宋" w:hAnsi="仿宋" w:eastAsia="仿宋" w:cs="仿宋"/>
          <w:sz w:val="32"/>
          <w:szCs w:val="32"/>
        </w:rPr>
        <w:t>按照“党政同责、一岗双责、齐抓共管、失职追责”的要求，严格落实属地排查责任责任，突出闲置、废弃、关停企业的厂房（仓库）以及废弃养殖场、闲置民房、偏僻地点等场所部位，特别是“僵尸企业”和“停产停业企业”，采取全面排查、明查暗访、突击检查、交叉检查等多种方式，逐村、逐户、逐企“过筛子”，彻底排查本辖区内是否存在现有化工企业超许可范围生产、储存危险化学品，是否存在非化工企业未经许可生产化工产品（危险化学品），是否存在无证无照或证照不全生产化工产品（危险化学品）的小企业、小作坊、黑窝点，是否存在以挂靠、租赁或“厂中厂”等方式非法违法生产化工产品（危险化学品）的单位或个人，确保摸清情况、查清底数。</w:t>
      </w:r>
    </w:p>
    <w:p>
      <w:pPr>
        <w:adjustRightInd w:val="0"/>
        <w:spacing w:line="60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（二）从严从快打击非法违法行为。</w:t>
      </w:r>
      <w:r>
        <w:rPr>
          <w:rFonts w:hint="eastAsia" w:ascii="仿宋" w:hAnsi="仿宋" w:eastAsia="仿宋" w:cs="仿宋"/>
          <w:sz w:val="32"/>
          <w:szCs w:val="32"/>
        </w:rPr>
        <w:t>要根据排查结果，建立健全非法违法“小化工”清单台账，研究制定针对性措施，分类处置、严厉打击。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对化工（危险化学品）企业超许可范围生产、储存的，责令立即停产整顿，限期依法办理相关手续。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对非化工（危险化学品）企业未经许可或未落实有关法律法规要求从事化工产品（危险化学品）生产的，责令立即停产，封闭非法生产装置及所在区域，限期拆除非法生产装置。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三是</w:t>
      </w:r>
      <w:r>
        <w:rPr>
          <w:rFonts w:hint="eastAsia" w:ascii="仿宋" w:hAnsi="仿宋" w:eastAsia="仿宋" w:cs="仿宋"/>
          <w:sz w:val="32"/>
          <w:szCs w:val="32"/>
        </w:rPr>
        <w:t>对无证无照、证照不全的非法违法“小化工”，或者以挂靠、租赁或“厂中厂”等方式非法违法生产化工产品（危险化学品）的单位或个人，要立即依法责令停止生产，采取有力有效措施，彻底消除安全隐患。</w:t>
      </w:r>
    </w:p>
    <w:p>
      <w:pPr>
        <w:adjustRightInd w:val="0"/>
        <w:spacing w:line="60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（三）严肃追责问责确保整治取得实效。</w:t>
      </w:r>
      <w:r>
        <w:rPr>
          <w:rFonts w:hint="eastAsia" w:ascii="仿宋" w:hAnsi="仿宋" w:eastAsia="仿宋" w:cs="仿宋"/>
          <w:sz w:val="32"/>
          <w:szCs w:val="32"/>
        </w:rPr>
        <w:t>坚持边排查、边整治、边问责，确保专项整治取得实效。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对超许可范围生产、未经许可从事化工产品（危险化学品）生产的，要依法依规从重处罚。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对无证无照或证照不全的非法违法从事化工（危险化学品）生产的，要依法依规从严处罚主要负责人、实际控制人。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三是</w:t>
      </w:r>
      <w:r>
        <w:rPr>
          <w:rFonts w:hint="eastAsia" w:ascii="仿宋" w:hAnsi="仿宋" w:eastAsia="仿宋" w:cs="仿宋"/>
          <w:sz w:val="32"/>
          <w:szCs w:val="32"/>
        </w:rPr>
        <w:t>对违法出租场所、设备的企业或个人，要依法依规追究责任。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四是</w:t>
      </w:r>
      <w:r>
        <w:rPr>
          <w:rFonts w:hint="eastAsia" w:ascii="仿宋" w:hAnsi="仿宋" w:eastAsia="仿宋" w:cs="仿宋"/>
          <w:sz w:val="32"/>
          <w:szCs w:val="32"/>
        </w:rPr>
        <w:t>对构成犯罪的，要及时移送司法机关严肃追究刑事责任，并充分发挥问责的警示震慑作用，及时依法公开问责结果。</w:t>
      </w:r>
    </w:p>
    <w:p>
      <w:pPr>
        <w:adjustRightInd w:val="0"/>
        <w:spacing w:line="60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（四）建立健全常态化联动监管机制。</w:t>
      </w:r>
      <w:r>
        <w:rPr>
          <w:rFonts w:hint="eastAsia" w:ascii="仿宋" w:hAnsi="仿宋" w:eastAsia="仿宋" w:cs="仿宋"/>
          <w:sz w:val="32"/>
          <w:szCs w:val="32"/>
        </w:rPr>
        <w:t>以此次专项整治为契机，充分利用大数据、网格化、社会监督等多种手段，建立健全打击非法违法“小化工”常态化联动监管机制，定期研判、打击清理。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充分发挥大数据的支撑作用，应用化工企业和疑似化工企业的市场主体清单、动力电用户或短期内用电量激增的用户清单、危险化学品运输车辆异常轨迹等大数据，进行初步排查。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充分发挥网格化的功能作用，借助社会综治网格功能，建立健全应急网格功能，借助无人机等科技手段，对网格内疑似“小化工”的单位进行精准排查。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三是</w:t>
      </w:r>
      <w:r>
        <w:rPr>
          <w:rFonts w:hint="eastAsia" w:ascii="仿宋" w:hAnsi="仿宋" w:eastAsia="仿宋" w:cs="仿宋"/>
          <w:sz w:val="32"/>
          <w:szCs w:val="32"/>
        </w:rPr>
        <w:t>充分发挥社会监督的重要推动作用，公布举报电话，建立举报受理、核查、奖励等工作制度，形成社会广泛参与、共同打击非法违法“小化工”的良好氛围。</w:t>
      </w:r>
    </w:p>
    <w:p>
      <w:pPr>
        <w:adjustRightInd w:val="0"/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三、时间安排</w:t>
      </w:r>
    </w:p>
    <w:p>
      <w:pPr>
        <w:adjustRightIn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从2020年12月至2021年7月，分三个阶段进行。</w:t>
      </w:r>
    </w:p>
    <w:p>
      <w:pPr>
        <w:adjustRightInd w:val="0"/>
        <w:spacing w:line="60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（一）动员部署（2020年12月）。</w:t>
      </w:r>
      <w:r>
        <w:rPr>
          <w:rFonts w:hint="eastAsia" w:ascii="仿宋" w:hAnsi="仿宋" w:eastAsia="仿宋" w:cs="仿宋"/>
          <w:sz w:val="32"/>
          <w:szCs w:val="32"/>
        </w:rPr>
        <w:t>结合实际制定细化实施方案，进一步明晰目标任务，细化工作措施，召开专题会议，层层动员部署。充分利用网络、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广播等方式方法</w:t>
      </w:r>
      <w:r>
        <w:rPr>
          <w:rFonts w:hint="eastAsia" w:ascii="仿宋" w:hAnsi="仿宋" w:eastAsia="仿宋" w:cs="仿宋"/>
          <w:sz w:val="32"/>
          <w:szCs w:val="32"/>
        </w:rPr>
        <w:t>，广泛宣传动员，讲清非法违法“小化工”的严重危害，讲明从事非法违法“小化工”生产的严重法律后果，统一思想，达成共识。</w:t>
      </w:r>
    </w:p>
    <w:p>
      <w:pPr>
        <w:adjustRightInd w:val="0"/>
        <w:spacing w:line="600" w:lineRule="exact"/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（二）排查整治（2021年1月至5月）。</w:t>
      </w:r>
      <w:r>
        <w:rPr>
          <w:rFonts w:hint="eastAsia" w:ascii="仿宋" w:hAnsi="仿宋" w:eastAsia="仿宋" w:cs="仿宋"/>
          <w:sz w:val="32"/>
          <w:szCs w:val="32"/>
        </w:rPr>
        <w:t>结合实际建立有效排查整治机制，压实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行政村</w:t>
      </w:r>
      <w:r>
        <w:rPr>
          <w:rFonts w:hint="eastAsia" w:ascii="仿宋" w:hAnsi="仿宋" w:eastAsia="仿宋" w:cs="仿宋"/>
          <w:sz w:val="32"/>
          <w:szCs w:val="32"/>
        </w:rPr>
        <w:t>排查责任，创新工作方式方法，组织力量集中开展全面排查，彻底摸清底数，建立清单台账。对于排查出的非法违法“小化工”分类处置，严厉打击，严肃问责，确保实效。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各村每月月底上报本月</w:t>
      </w:r>
      <w:r>
        <w:rPr>
          <w:rFonts w:hint="eastAsia" w:ascii="仿宋" w:hAnsi="仿宋" w:eastAsia="仿宋" w:cs="仿宋"/>
          <w:sz w:val="32"/>
          <w:szCs w:val="32"/>
        </w:rPr>
        <w:t>非法违法“小化工”清单台账（附件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）和排查整治情况汇总表（附件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至镇安委会办公室，加盖公章并由分管负责人签字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adjustRightInd w:val="0"/>
        <w:spacing w:line="60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（三）巩固提升（2021年6月至7月）。</w:t>
      </w:r>
      <w:r>
        <w:rPr>
          <w:rFonts w:hint="eastAsia" w:ascii="仿宋" w:hAnsi="仿宋" w:eastAsia="仿宋" w:cs="仿宋"/>
          <w:sz w:val="32"/>
          <w:szCs w:val="32"/>
        </w:rPr>
        <w:t>认真总结专项整治经验做法，深入查找问题不足，完善监管方法措施，固化形成长效机制，并全面总结工作落实情况，形成书面报告（含非法违法“小化工”清单台账和排查整治情况汇总表），于2021年7月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日前报送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镇安委会</w:t>
      </w:r>
      <w:r>
        <w:rPr>
          <w:rFonts w:hint="eastAsia" w:ascii="仿宋" w:hAnsi="仿宋" w:eastAsia="仿宋" w:cs="仿宋"/>
          <w:sz w:val="32"/>
          <w:szCs w:val="32"/>
        </w:rPr>
        <w:t>办公室。</w:t>
      </w:r>
    </w:p>
    <w:p>
      <w:pPr>
        <w:adjustRightInd w:val="0"/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四、组织领导及任务分工</w:t>
      </w:r>
    </w:p>
    <w:p>
      <w:pPr>
        <w:adjustRightIn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镇安委会</w:t>
      </w:r>
      <w:r>
        <w:rPr>
          <w:rFonts w:hint="eastAsia" w:ascii="仿宋" w:hAnsi="仿宋" w:eastAsia="仿宋" w:cs="仿宋"/>
          <w:sz w:val="32"/>
          <w:szCs w:val="32"/>
        </w:rPr>
        <w:t>成立以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镇长马健任组长，</w:t>
      </w:r>
      <w:r>
        <w:rPr>
          <w:rFonts w:hint="eastAsia" w:ascii="仿宋" w:hAnsi="仿宋" w:eastAsia="仿宋" w:cs="仿宋"/>
          <w:sz w:val="32"/>
          <w:szCs w:val="32"/>
        </w:rPr>
        <w:t>分管负责的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武装部长王强</w:t>
      </w:r>
      <w:r>
        <w:rPr>
          <w:rFonts w:hint="eastAsia" w:ascii="仿宋" w:hAnsi="仿宋" w:eastAsia="仿宋" w:cs="仿宋"/>
          <w:sz w:val="32"/>
          <w:szCs w:val="32"/>
        </w:rPr>
        <w:t>任副组长，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镇市场管理监督所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镇农经站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派出所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镇环保站</w:t>
      </w:r>
      <w:r>
        <w:rPr>
          <w:rFonts w:hint="eastAsia" w:ascii="仿宋" w:hAnsi="仿宋" w:eastAsia="仿宋" w:cs="仿宋"/>
          <w:sz w:val="32"/>
          <w:szCs w:val="32"/>
        </w:rPr>
        <w:t>部门分管负责同志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各村书记</w:t>
      </w:r>
      <w:r>
        <w:rPr>
          <w:rFonts w:hint="eastAsia" w:ascii="仿宋" w:hAnsi="仿宋" w:eastAsia="仿宋" w:cs="仿宋"/>
          <w:sz w:val="32"/>
          <w:szCs w:val="32"/>
        </w:rPr>
        <w:t>为成员的专项行动领导小组（附件1），领导小组办公室设在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镇安委办</w:t>
      </w:r>
      <w:r>
        <w:rPr>
          <w:rFonts w:hint="eastAsia" w:ascii="仿宋" w:hAnsi="仿宋" w:eastAsia="仿宋" w:cs="仿宋"/>
          <w:sz w:val="32"/>
          <w:szCs w:val="32"/>
        </w:rPr>
        <w:t>，负责日常工作。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各行政村、有关单位</w:t>
      </w:r>
      <w:r>
        <w:rPr>
          <w:rFonts w:hint="eastAsia" w:ascii="仿宋" w:hAnsi="仿宋" w:eastAsia="仿宋" w:cs="仿宋"/>
          <w:sz w:val="32"/>
          <w:szCs w:val="32"/>
        </w:rPr>
        <w:t>也要成立相应组织机构，制定具体工作方案，周密组织实施，形成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全镇</w:t>
      </w:r>
      <w:r>
        <w:rPr>
          <w:rFonts w:hint="eastAsia" w:ascii="仿宋" w:hAnsi="仿宋" w:eastAsia="仿宋" w:cs="仿宋"/>
          <w:sz w:val="32"/>
          <w:szCs w:val="32"/>
        </w:rPr>
        <w:t>上下齐抓共管、协同攻坚的工作格局。</w:t>
      </w:r>
    </w:p>
    <w:p>
      <w:pPr>
        <w:adjustRightInd w:val="0"/>
        <w:spacing w:line="600" w:lineRule="exact"/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（一）组织对闲置、废弃、关停企业的厂房（仓库）和易于从事化工生产的装置设备进行全面摸排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建立应用化工企业和疑似化工企业市场主体清单，对非法违法“小化工”初步排查。统筹组织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全镇</w:t>
      </w:r>
      <w:r>
        <w:rPr>
          <w:rFonts w:hint="eastAsia" w:ascii="仿宋" w:hAnsi="仿宋" w:eastAsia="仿宋" w:cs="仿宋"/>
          <w:sz w:val="32"/>
          <w:szCs w:val="32"/>
        </w:rPr>
        <w:t>非法违法“小化工”专项整治工作，依法组织化工产品（危险化学品）安全监督检查和非法违法“小化工”举报案件受理工作，依法查处非法违法生产、使用、储存、经营化工产品（危险化学品）等违法行为。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镇安委办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</w:t>
      </w:r>
    </w:p>
    <w:p>
      <w:pPr>
        <w:adjustRightInd w:val="0"/>
        <w:spacing w:line="600" w:lineRule="exact"/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（二）组织对无工业产品生产许可证的危险化学品及其包装物、容器（不包括储存危险化学品的固定式大型储罐）生产企业、使用不符合要求特种设备从事化工产品（危险化学品）生产等违法行为依法进行查处。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镇市场管理监督所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牵头，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镇安委办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配合）</w:t>
      </w:r>
    </w:p>
    <w:p>
      <w:pPr>
        <w:adjustRightIn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（三）组织对废弃养殖场、闲置民房、偏僻地点等农村重点场所部位进行排查，逐村逐户“过筛子”，对无证无照或证照不全生产化工产品（危险化学品）的小企业、小作坊、黑窝点进行查处。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镇农经站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牵头，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镇安委办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配合）</w:t>
      </w:r>
    </w:p>
    <w:p>
      <w:pPr>
        <w:adjustRightIn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（四）利用大数据对危险化学品运输车辆异常轨迹分析摸排，建立涉及异常轨迹的企业名单，对存在非法违法“小化工”重大嫌疑的，及时报专项行动领导小组办公室组织核查。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派出所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</w:t>
      </w:r>
    </w:p>
    <w:p>
      <w:pPr>
        <w:adjustRightIn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（五）加强大气、水、土壤生态环境监测，组织污染源排污情况监督检查，对涉及偷排、漏排的非法违法“小化工”从严查处。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镇环保站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（六）从严打击非法从事危险化学品道路运输等违法行为。配合做好行政执法和刑事司法工作协作和衔接，对专项整治中发现违法行为涉嫌犯罪的，及时组织审查，并依法处理。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派出所）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（七）深化消地协同、联合监管工作机制，配合做好非法违法“小化工”联合执法检查工作，依法查处各类消防违法行为。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派出所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五、工作要求</w:t>
      </w:r>
    </w:p>
    <w:p>
      <w:pPr>
        <w:adjustRightInd w:val="0"/>
        <w:spacing w:line="60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（一）落实主体责任。</w:t>
      </w:r>
      <w:r>
        <w:rPr>
          <w:rFonts w:hint="eastAsia" w:ascii="仿宋" w:hAnsi="仿宋" w:eastAsia="仿宋" w:cs="仿宋"/>
          <w:sz w:val="32"/>
          <w:szCs w:val="32"/>
        </w:rPr>
        <w:t>按照“属地管理、分级负责”的原则，坚决落实“党政同责、一岗双责、失职追责”的安全生产责任制要求，镇级党政一把手负总责，逐级明确工作任务，定期召开调度会议，及时通报工作进展，研究解决有关问题，组织开展联合执法。各有关部门按照“谁主管、谁负责”的原则，各司其职、各负其责，密切协作、齐抓共管，形成合力。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、各有关部门在专项行动中要做好《无照经营查处取缔办法》和《无证无照经营查处办法》的衔接工作。</w:t>
      </w:r>
    </w:p>
    <w:p>
      <w:pPr>
        <w:adjustRightInd w:val="0"/>
        <w:spacing w:line="60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（二）加强宣传引导。</w:t>
      </w:r>
      <w:r>
        <w:rPr>
          <w:rFonts w:hint="eastAsia" w:ascii="仿宋" w:hAnsi="仿宋" w:eastAsia="仿宋" w:cs="仿宋"/>
          <w:sz w:val="32"/>
          <w:szCs w:val="32"/>
        </w:rPr>
        <w:t>专项行动期间，各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各有关部门要充分利用广播、网络等媒体，及时跟踪报道专项行动开展情况及成效，大力宣传正面典型和经验做法，曝光“小化工”违法违规行为。公安、市监、交通运输、应急、农业农村、生态环保、消防等部门要建立健全举报和受理制度，做到有诉必接、有案必查、有查必果，并及时向社会公布，积极营造全社会关注、群众参与专项行动的良好氛围。</w:t>
      </w:r>
    </w:p>
    <w:p>
      <w:pPr>
        <w:adjustRightInd w:val="0"/>
        <w:spacing w:line="600" w:lineRule="exact"/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（三）强化督促检查。</w:t>
      </w:r>
      <w:r>
        <w:rPr>
          <w:rFonts w:hint="eastAsia" w:ascii="仿宋" w:hAnsi="仿宋" w:eastAsia="仿宋" w:cs="仿宋"/>
          <w:sz w:val="32"/>
          <w:szCs w:val="32"/>
        </w:rPr>
        <w:t>要强化对专项整治的督促检查，对因形式主义、官僚主义造成底数不清、整治不力、取缔不坚决的，要依法依纪严肃问责，推动各项任务如期完成。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镇安委会</w:t>
      </w:r>
      <w:r>
        <w:rPr>
          <w:rFonts w:hint="eastAsia" w:ascii="仿宋" w:hAnsi="仿宋" w:eastAsia="仿宋" w:cs="仿宋"/>
          <w:sz w:val="32"/>
          <w:szCs w:val="32"/>
        </w:rPr>
        <w:t>办公室将适时组织有关部门对工作开展情况持续跟踪督查，及时总结宣传经验做法，对进展迟缓、工作不力的地区通报批评、公开曝光。督查情况在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全镇</w:t>
      </w:r>
      <w:r>
        <w:rPr>
          <w:rFonts w:hint="eastAsia" w:ascii="仿宋" w:hAnsi="仿宋" w:eastAsia="仿宋" w:cs="仿宋"/>
          <w:sz w:val="32"/>
          <w:szCs w:val="32"/>
        </w:rPr>
        <w:t>进行通报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8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石菲</w:t>
      </w:r>
      <w:r>
        <w:rPr>
          <w:rFonts w:hint="eastAsia" w:ascii="仿宋" w:hAnsi="仿宋" w:eastAsia="仿宋" w:cs="仿宋"/>
          <w:sz w:val="32"/>
          <w:szCs w:val="32"/>
        </w:rPr>
        <w:t>，电话：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6661001</w:t>
      </w:r>
      <w:r>
        <w:rPr>
          <w:rFonts w:hint="eastAsia" w:ascii="仿宋" w:hAnsi="仿宋" w:eastAsia="仿宋" w:cs="仿宋"/>
          <w:sz w:val="32"/>
          <w:szCs w:val="32"/>
        </w:rPr>
        <w:t>；邮箱：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sff0929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"mailto:362461564@qq.com。"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@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163</w:t>
      </w:r>
      <w:r>
        <w:rPr>
          <w:rFonts w:hint="eastAsia" w:ascii="仿宋" w:hAnsi="仿宋" w:eastAsia="仿宋" w:cs="仿宋"/>
          <w:sz w:val="32"/>
          <w:szCs w:val="32"/>
        </w:rPr>
        <w:t>.com。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adjustRightIn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left="1910" w:leftChars="300" w:hanging="1280" w:hangingChars="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游集镇</w:t>
      </w:r>
      <w:r>
        <w:rPr>
          <w:rFonts w:hint="eastAsia" w:ascii="仿宋" w:hAnsi="仿宋" w:eastAsia="仿宋" w:cs="仿宋"/>
          <w:sz w:val="32"/>
          <w:szCs w:val="32"/>
        </w:rPr>
        <w:t>打击非法违法“小化工”专项整治工作领导小组及联络员名单</w:t>
      </w:r>
    </w:p>
    <w:p>
      <w:pPr>
        <w:pStyle w:val="4"/>
        <w:widowControl/>
        <w:spacing w:beforeAutospacing="0" w:afterAutospacing="0" w:line="600" w:lineRule="exact"/>
        <w:ind w:firstLine="1600" w:firstLineChars="50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2"/>
          <w:sz w:val="32"/>
          <w:szCs w:val="32"/>
        </w:rPr>
        <w:t>.非法违法“小化工”清单台账</w:t>
      </w:r>
    </w:p>
    <w:p>
      <w:pPr>
        <w:spacing w:line="560" w:lineRule="exact"/>
        <w:ind w:firstLine="1600" w:firstLineChars="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.非法违法“小化工”排查整治情况汇总表</w:t>
      </w:r>
    </w:p>
    <w:p>
      <w:pPr>
        <w:pStyle w:val="4"/>
        <w:widowControl/>
        <w:spacing w:beforeAutospacing="0" w:afterAutospacing="0" w:line="600" w:lineRule="exact"/>
        <w:ind w:firstLine="960" w:firstLineChars="300"/>
        <w:rPr>
          <w:rFonts w:hint="eastAsia" w:ascii="Times New Roman" w:hAnsi="Times New Roman" w:eastAsia="方正仿宋_GBK"/>
          <w:kern w:val="2"/>
          <w:sz w:val="32"/>
          <w:szCs w:val="32"/>
        </w:rPr>
      </w:pPr>
    </w:p>
    <w:p>
      <w:pPr>
        <w:pStyle w:val="4"/>
        <w:widowControl/>
        <w:spacing w:beforeAutospacing="0" w:afterAutospacing="0" w:line="600" w:lineRule="exact"/>
        <w:jc w:val="center"/>
        <w:rPr>
          <w:rFonts w:ascii="Times New Roman" w:hAnsi="Times New Roman" w:eastAsia="方正仿宋_GBK"/>
          <w:kern w:val="2"/>
          <w:sz w:val="32"/>
          <w:szCs w:val="32"/>
        </w:rPr>
      </w:pPr>
    </w:p>
    <w:p>
      <w:pPr>
        <w:pStyle w:val="4"/>
        <w:widowControl/>
        <w:spacing w:beforeAutospacing="0" w:afterAutospacing="0" w:line="600" w:lineRule="exact"/>
        <w:jc w:val="center"/>
        <w:rPr>
          <w:rFonts w:ascii="Times New Roman" w:hAnsi="Times New Roman" w:eastAsia="方正仿宋_GBK"/>
          <w:kern w:val="2"/>
          <w:sz w:val="32"/>
          <w:szCs w:val="32"/>
        </w:rPr>
      </w:pPr>
    </w:p>
    <w:p>
      <w:pPr>
        <w:pStyle w:val="4"/>
        <w:widowControl/>
        <w:spacing w:beforeAutospacing="0" w:afterAutospacing="0" w:line="600" w:lineRule="exact"/>
        <w:jc w:val="center"/>
        <w:rPr>
          <w:rFonts w:ascii="Times New Roman" w:hAnsi="Times New Roman" w:eastAsia="方正仿宋_GBK"/>
          <w:kern w:val="2"/>
          <w:sz w:val="32"/>
          <w:szCs w:val="32"/>
        </w:rPr>
      </w:pPr>
    </w:p>
    <w:p>
      <w:pPr>
        <w:pStyle w:val="4"/>
        <w:widowControl/>
        <w:spacing w:beforeAutospacing="0" w:afterAutospacing="0" w:line="600" w:lineRule="exact"/>
        <w:jc w:val="center"/>
        <w:rPr>
          <w:rFonts w:ascii="Times New Roman" w:hAnsi="Times New Roman" w:eastAsia="方正仿宋_GBK"/>
          <w:kern w:val="2"/>
          <w:sz w:val="32"/>
          <w:szCs w:val="32"/>
        </w:rPr>
      </w:pPr>
    </w:p>
    <w:p>
      <w:pPr>
        <w:pStyle w:val="4"/>
        <w:widowControl/>
        <w:spacing w:beforeAutospacing="0" w:afterAutospacing="0" w:line="600" w:lineRule="exact"/>
        <w:jc w:val="center"/>
        <w:rPr>
          <w:rFonts w:ascii="Times New Roman" w:hAnsi="Times New Roman" w:eastAsia="方正仿宋_GBK"/>
          <w:kern w:val="2"/>
          <w:sz w:val="32"/>
          <w:szCs w:val="32"/>
        </w:rPr>
      </w:pPr>
    </w:p>
    <w:p>
      <w:pPr>
        <w:pStyle w:val="4"/>
        <w:widowControl/>
        <w:spacing w:beforeAutospacing="0" w:afterAutospacing="0" w:line="600" w:lineRule="exact"/>
        <w:jc w:val="center"/>
        <w:rPr>
          <w:rFonts w:ascii="Times New Roman" w:hAnsi="Times New Roman" w:eastAsia="方正仿宋_GBK"/>
          <w:kern w:val="2"/>
          <w:sz w:val="32"/>
          <w:szCs w:val="32"/>
        </w:rPr>
      </w:pPr>
    </w:p>
    <w:p>
      <w:pPr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游集镇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打击非法违法“小化工”专项整治工作领导小组及联络员名单</w:t>
      </w:r>
    </w:p>
    <w:p>
      <w:pPr>
        <w:spacing w:line="60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  长：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马  健</w:t>
      </w:r>
      <w:r>
        <w:rPr>
          <w:rFonts w:hint="eastAsia" w:ascii="仿宋_GB2312" w:eastAsia="仿宋_GB2312"/>
          <w:sz w:val="32"/>
          <w:szCs w:val="32"/>
        </w:rPr>
        <w:t xml:space="preserve">   镇党委副书记、镇长</w:t>
      </w:r>
    </w:p>
    <w:p>
      <w:pPr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副组长：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  强   镇党委委员、武装部长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成  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  凯   镇农经站站长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石  菲   镇政府工作人员</w:t>
      </w:r>
    </w:p>
    <w:p>
      <w:pPr>
        <w:spacing w:line="6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  聪   派出所所长</w:t>
      </w:r>
    </w:p>
    <w:p>
      <w:pPr>
        <w:spacing w:line="600" w:lineRule="exact"/>
        <w:ind w:firstLine="1920" w:firstLineChars="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  瑞   镇市场监督管理所所长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于  超   镇环保站站长</w:t>
      </w:r>
    </w:p>
    <w:p>
      <w:pPr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各村书记          </w:t>
      </w:r>
      <w:r>
        <w:rPr>
          <w:rFonts w:hint="eastAsia" w:ascii="仿宋_GB2312" w:eastAsia="仿宋_GB2312"/>
          <w:sz w:val="32"/>
          <w:szCs w:val="32"/>
        </w:rPr>
        <w:t xml:space="preserve">                      </w:t>
      </w:r>
    </w:p>
    <w:p>
      <w:pPr>
        <w:spacing w:line="600" w:lineRule="exact"/>
        <w:ind w:left="1920" w:hanging="1920" w:hangingChars="600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</w:t>
      </w:r>
    </w:p>
    <w:p>
      <w:pPr>
        <w:adjustRightInd w:val="0"/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镇安委办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主任王强</w:t>
      </w:r>
      <w:r>
        <w:rPr>
          <w:rFonts w:hint="eastAsia" w:ascii="仿宋_GB2312" w:eastAsia="仿宋_GB2312"/>
          <w:sz w:val="32"/>
          <w:szCs w:val="32"/>
        </w:rPr>
        <w:t>任领导小组办公室主任，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石菲为工作人员，</w:t>
      </w:r>
      <w:r>
        <w:rPr>
          <w:rFonts w:hint="eastAsia" w:ascii="仿宋_GB2312" w:eastAsia="仿宋_GB2312"/>
          <w:sz w:val="32"/>
          <w:szCs w:val="32"/>
        </w:rPr>
        <w:t>负责此次专项整治的组织协调工作。</w:t>
      </w:r>
    </w:p>
    <w:p>
      <w:pPr>
        <w:adjustRightInd w:val="0"/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adjustRightInd w:val="0"/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pStyle w:val="4"/>
        <w:widowControl/>
        <w:spacing w:beforeAutospacing="0" w:afterAutospacing="0" w:line="600" w:lineRule="exact"/>
        <w:rPr>
          <w:rFonts w:hint="eastAsia" w:ascii="黑体" w:eastAsia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>
      <w:pPr>
        <w:pStyle w:val="4"/>
        <w:widowControl/>
        <w:spacing w:beforeAutospacing="0" w:afterAutospacing="0" w:line="6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非法违法“小化工”清单台账</w:t>
      </w:r>
    </w:p>
    <w:p>
      <w:pPr>
        <w:pStyle w:val="4"/>
        <w:widowControl/>
        <w:spacing w:beforeAutospacing="0" w:afterAutospacing="0" w:line="60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pStyle w:val="4"/>
        <w:widowControl/>
        <w:spacing w:beforeAutospacing="0" w:afterAutospacing="0"/>
        <w:ind w:firstLine="560" w:firstLineChars="2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填报单位（盖章）：</w:t>
      </w:r>
      <w:r>
        <w:rPr>
          <w:sz w:val="28"/>
          <w:szCs w:val="28"/>
          <w:lang w:val="en-GB"/>
        </w:rPr>
        <w:t xml:space="preserve">                              </w:t>
      </w:r>
      <w:r>
        <w:rPr>
          <w:rFonts w:hint="eastAsia"/>
          <w:sz w:val="28"/>
          <w:szCs w:val="28"/>
        </w:rPr>
        <w:t>填报日期：</w:t>
      </w:r>
      <w:r>
        <w:rPr>
          <w:sz w:val="28"/>
          <w:szCs w:val="28"/>
          <w:lang w:val="en-GB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lang w:val="en-GB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lang w:val="en-GB"/>
        </w:rPr>
        <w:t xml:space="preserve">   </w:t>
      </w:r>
      <w:r>
        <w:rPr>
          <w:rFonts w:hint="eastAsia"/>
          <w:sz w:val="28"/>
          <w:szCs w:val="28"/>
        </w:rPr>
        <w:t>日</w:t>
      </w:r>
    </w:p>
    <w:tbl>
      <w:tblPr>
        <w:tblStyle w:val="6"/>
        <w:tblW w:w="145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2126"/>
        <w:gridCol w:w="764"/>
        <w:gridCol w:w="1449"/>
        <w:gridCol w:w="1843"/>
        <w:gridCol w:w="2409"/>
        <w:gridCol w:w="1701"/>
        <w:gridCol w:w="226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589" w:type="dxa"/>
            <w:vAlign w:val="center"/>
          </w:tcPr>
          <w:p>
            <w:pPr>
              <w:pStyle w:val="4"/>
              <w:widowControl/>
              <w:spacing w:beforeAutospacing="0" w:afterAutospacing="0" w:line="32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pStyle w:val="4"/>
              <w:widowControl/>
              <w:spacing w:beforeAutospacing="0" w:afterAutospacing="0" w:line="32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非法违法企业（单位或个人）名称</w:t>
            </w:r>
          </w:p>
        </w:tc>
        <w:tc>
          <w:tcPr>
            <w:tcW w:w="764" w:type="dxa"/>
            <w:vAlign w:val="center"/>
          </w:tcPr>
          <w:p>
            <w:pPr>
              <w:pStyle w:val="4"/>
              <w:widowControl/>
              <w:spacing w:beforeAutospacing="0" w:afterAutospacing="0" w:line="320" w:lineRule="exact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所在乡镇</w:t>
            </w:r>
          </w:p>
        </w:tc>
        <w:tc>
          <w:tcPr>
            <w:tcW w:w="1449" w:type="dxa"/>
            <w:vAlign w:val="center"/>
          </w:tcPr>
          <w:p>
            <w:pPr>
              <w:pStyle w:val="4"/>
              <w:widowControl/>
              <w:spacing w:beforeAutospacing="0" w:afterAutospacing="0" w:line="32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地址</w:t>
            </w:r>
          </w:p>
        </w:tc>
        <w:tc>
          <w:tcPr>
            <w:tcW w:w="1843" w:type="dxa"/>
            <w:vAlign w:val="center"/>
          </w:tcPr>
          <w:p>
            <w:pPr>
              <w:pStyle w:val="4"/>
              <w:widowControl/>
              <w:spacing w:beforeAutospacing="0" w:afterAutospacing="0" w:line="32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主要负责人</w:t>
            </w:r>
          </w:p>
          <w:p>
            <w:pPr>
              <w:pStyle w:val="4"/>
              <w:widowControl/>
              <w:spacing w:beforeAutospacing="0" w:afterAutospacing="0" w:line="32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（实际控制人）</w:t>
            </w:r>
          </w:p>
        </w:tc>
        <w:tc>
          <w:tcPr>
            <w:tcW w:w="2409" w:type="dxa"/>
            <w:vAlign w:val="center"/>
          </w:tcPr>
          <w:p>
            <w:pPr>
              <w:pStyle w:val="4"/>
              <w:widowControl/>
              <w:spacing w:beforeAutospacing="0" w:afterAutospacing="0" w:line="32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非法违法环节</w:t>
            </w:r>
          </w:p>
          <w:p>
            <w:pPr>
              <w:pStyle w:val="4"/>
              <w:widowControl/>
              <w:spacing w:beforeAutospacing="0" w:afterAutospacing="0" w:line="32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（生产、储存、使用）</w:t>
            </w:r>
          </w:p>
        </w:tc>
        <w:tc>
          <w:tcPr>
            <w:tcW w:w="1701" w:type="dxa"/>
            <w:vAlign w:val="center"/>
          </w:tcPr>
          <w:p>
            <w:pPr>
              <w:pStyle w:val="4"/>
              <w:widowControl/>
              <w:spacing w:beforeAutospacing="0" w:afterAutospacing="0" w:line="32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具体非法</w:t>
            </w:r>
          </w:p>
          <w:p>
            <w:pPr>
              <w:pStyle w:val="4"/>
              <w:widowControl/>
              <w:spacing w:beforeAutospacing="0" w:afterAutospacing="0" w:line="32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违法行为</w:t>
            </w:r>
          </w:p>
        </w:tc>
        <w:tc>
          <w:tcPr>
            <w:tcW w:w="2268" w:type="dxa"/>
            <w:vAlign w:val="center"/>
          </w:tcPr>
          <w:p>
            <w:pPr>
              <w:pStyle w:val="4"/>
              <w:widowControl/>
              <w:spacing w:beforeAutospacing="0" w:afterAutospacing="0" w:line="32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涉及化工（危险化学品）品种、数量</w:t>
            </w:r>
          </w:p>
        </w:tc>
        <w:tc>
          <w:tcPr>
            <w:tcW w:w="1418" w:type="dxa"/>
            <w:vAlign w:val="center"/>
          </w:tcPr>
          <w:p>
            <w:pPr>
              <w:pStyle w:val="4"/>
              <w:widowControl/>
              <w:spacing w:beforeAutospacing="0" w:afterAutospacing="0" w:line="32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采取的措施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589" w:type="dxa"/>
            <w:vAlign w:val="top"/>
          </w:tcPr>
          <w:p>
            <w:pPr>
              <w:pStyle w:val="4"/>
              <w:widowControl/>
              <w:spacing w:beforeAutospacing="0" w:afterAutospacing="0" w:line="320" w:lineRule="exact"/>
              <w:jc w:val="both"/>
            </w:pPr>
          </w:p>
        </w:tc>
        <w:tc>
          <w:tcPr>
            <w:tcW w:w="2126" w:type="dxa"/>
            <w:vAlign w:val="top"/>
          </w:tcPr>
          <w:p>
            <w:pPr>
              <w:pStyle w:val="4"/>
              <w:widowControl/>
              <w:spacing w:beforeAutospacing="0" w:afterAutospacing="0" w:line="320" w:lineRule="exact"/>
              <w:jc w:val="both"/>
            </w:pPr>
          </w:p>
        </w:tc>
        <w:tc>
          <w:tcPr>
            <w:tcW w:w="764" w:type="dxa"/>
            <w:vAlign w:val="top"/>
          </w:tcPr>
          <w:p>
            <w:pPr>
              <w:pStyle w:val="4"/>
              <w:widowControl/>
              <w:spacing w:beforeAutospacing="0" w:afterAutospacing="0" w:line="320" w:lineRule="exact"/>
              <w:jc w:val="both"/>
            </w:pPr>
          </w:p>
        </w:tc>
        <w:tc>
          <w:tcPr>
            <w:tcW w:w="1449" w:type="dxa"/>
            <w:vAlign w:val="top"/>
          </w:tcPr>
          <w:p>
            <w:pPr>
              <w:pStyle w:val="4"/>
              <w:widowControl/>
              <w:spacing w:beforeAutospacing="0" w:afterAutospacing="0" w:line="320" w:lineRule="exact"/>
              <w:jc w:val="both"/>
            </w:pPr>
          </w:p>
        </w:tc>
        <w:tc>
          <w:tcPr>
            <w:tcW w:w="1843" w:type="dxa"/>
            <w:vAlign w:val="top"/>
          </w:tcPr>
          <w:p>
            <w:pPr>
              <w:pStyle w:val="4"/>
              <w:widowControl/>
              <w:spacing w:beforeAutospacing="0" w:afterAutospacing="0" w:line="320" w:lineRule="exact"/>
              <w:jc w:val="both"/>
            </w:pPr>
          </w:p>
        </w:tc>
        <w:tc>
          <w:tcPr>
            <w:tcW w:w="2409" w:type="dxa"/>
            <w:vAlign w:val="top"/>
          </w:tcPr>
          <w:p>
            <w:pPr>
              <w:pStyle w:val="4"/>
              <w:widowControl/>
              <w:spacing w:beforeAutospacing="0" w:afterAutospacing="0" w:line="320" w:lineRule="exact"/>
              <w:jc w:val="both"/>
            </w:pPr>
          </w:p>
        </w:tc>
        <w:tc>
          <w:tcPr>
            <w:tcW w:w="1701" w:type="dxa"/>
            <w:vAlign w:val="top"/>
          </w:tcPr>
          <w:p>
            <w:pPr>
              <w:pStyle w:val="4"/>
              <w:widowControl/>
              <w:spacing w:beforeAutospacing="0" w:afterAutospacing="0" w:line="320" w:lineRule="exact"/>
              <w:jc w:val="both"/>
            </w:pPr>
          </w:p>
        </w:tc>
        <w:tc>
          <w:tcPr>
            <w:tcW w:w="2268" w:type="dxa"/>
            <w:vAlign w:val="top"/>
          </w:tcPr>
          <w:p>
            <w:pPr>
              <w:pStyle w:val="4"/>
              <w:widowControl/>
              <w:spacing w:beforeAutospacing="0" w:afterAutospacing="0" w:line="320" w:lineRule="exact"/>
              <w:jc w:val="both"/>
            </w:pPr>
          </w:p>
        </w:tc>
        <w:tc>
          <w:tcPr>
            <w:tcW w:w="1418" w:type="dxa"/>
            <w:vAlign w:val="top"/>
          </w:tcPr>
          <w:p>
            <w:pPr>
              <w:pStyle w:val="4"/>
              <w:widowControl/>
              <w:spacing w:beforeAutospacing="0" w:afterAutospacing="0" w:line="32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589" w:type="dxa"/>
            <w:vAlign w:val="top"/>
          </w:tcPr>
          <w:p>
            <w:pPr>
              <w:pStyle w:val="4"/>
              <w:widowControl/>
              <w:spacing w:beforeAutospacing="0" w:afterAutospacing="0" w:line="320" w:lineRule="exact"/>
              <w:jc w:val="both"/>
            </w:pPr>
          </w:p>
        </w:tc>
        <w:tc>
          <w:tcPr>
            <w:tcW w:w="2126" w:type="dxa"/>
            <w:vAlign w:val="top"/>
          </w:tcPr>
          <w:p>
            <w:pPr>
              <w:pStyle w:val="4"/>
              <w:widowControl/>
              <w:spacing w:beforeAutospacing="0" w:afterAutospacing="0" w:line="320" w:lineRule="exact"/>
              <w:jc w:val="both"/>
            </w:pPr>
          </w:p>
        </w:tc>
        <w:tc>
          <w:tcPr>
            <w:tcW w:w="764" w:type="dxa"/>
            <w:vAlign w:val="top"/>
          </w:tcPr>
          <w:p>
            <w:pPr>
              <w:pStyle w:val="4"/>
              <w:widowControl/>
              <w:spacing w:beforeAutospacing="0" w:afterAutospacing="0" w:line="320" w:lineRule="exact"/>
              <w:jc w:val="both"/>
            </w:pPr>
          </w:p>
        </w:tc>
        <w:tc>
          <w:tcPr>
            <w:tcW w:w="1449" w:type="dxa"/>
            <w:vAlign w:val="top"/>
          </w:tcPr>
          <w:p>
            <w:pPr>
              <w:pStyle w:val="4"/>
              <w:widowControl/>
              <w:spacing w:beforeAutospacing="0" w:afterAutospacing="0" w:line="320" w:lineRule="exact"/>
              <w:jc w:val="both"/>
            </w:pPr>
          </w:p>
        </w:tc>
        <w:tc>
          <w:tcPr>
            <w:tcW w:w="1843" w:type="dxa"/>
            <w:vAlign w:val="top"/>
          </w:tcPr>
          <w:p>
            <w:pPr>
              <w:pStyle w:val="4"/>
              <w:widowControl/>
              <w:spacing w:beforeAutospacing="0" w:afterAutospacing="0" w:line="320" w:lineRule="exact"/>
              <w:jc w:val="both"/>
            </w:pPr>
          </w:p>
        </w:tc>
        <w:tc>
          <w:tcPr>
            <w:tcW w:w="2409" w:type="dxa"/>
            <w:vAlign w:val="top"/>
          </w:tcPr>
          <w:p>
            <w:pPr>
              <w:pStyle w:val="4"/>
              <w:widowControl/>
              <w:spacing w:beforeAutospacing="0" w:afterAutospacing="0" w:line="320" w:lineRule="exact"/>
              <w:jc w:val="both"/>
            </w:pPr>
          </w:p>
        </w:tc>
        <w:tc>
          <w:tcPr>
            <w:tcW w:w="1701" w:type="dxa"/>
            <w:vAlign w:val="top"/>
          </w:tcPr>
          <w:p>
            <w:pPr>
              <w:pStyle w:val="4"/>
              <w:widowControl/>
              <w:spacing w:beforeAutospacing="0" w:afterAutospacing="0" w:line="320" w:lineRule="exact"/>
              <w:jc w:val="both"/>
            </w:pPr>
          </w:p>
        </w:tc>
        <w:tc>
          <w:tcPr>
            <w:tcW w:w="2268" w:type="dxa"/>
            <w:vAlign w:val="top"/>
          </w:tcPr>
          <w:p>
            <w:pPr>
              <w:pStyle w:val="4"/>
              <w:widowControl/>
              <w:spacing w:beforeAutospacing="0" w:afterAutospacing="0" w:line="320" w:lineRule="exact"/>
              <w:jc w:val="both"/>
            </w:pPr>
          </w:p>
        </w:tc>
        <w:tc>
          <w:tcPr>
            <w:tcW w:w="1418" w:type="dxa"/>
            <w:vAlign w:val="top"/>
          </w:tcPr>
          <w:p>
            <w:pPr>
              <w:pStyle w:val="4"/>
              <w:widowControl/>
              <w:spacing w:beforeAutospacing="0" w:afterAutospacing="0" w:line="32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589" w:type="dxa"/>
            <w:vAlign w:val="top"/>
          </w:tcPr>
          <w:p>
            <w:pPr>
              <w:pStyle w:val="4"/>
              <w:widowControl/>
              <w:spacing w:beforeAutospacing="0" w:afterAutospacing="0" w:line="320" w:lineRule="exact"/>
              <w:jc w:val="both"/>
            </w:pPr>
          </w:p>
        </w:tc>
        <w:tc>
          <w:tcPr>
            <w:tcW w:w="2126" w:type="dxa"/>
            <w:vAlign w:val="top"/>
          </w:tcPr>
          <w:p>
            <w:pPr>
              <w:pStyle w:val="4"/>
              <w:widowControl/>
              <w:spacing w:beforeAutospacing="0" w:afterAutospacing="0" w:line="320" w:lineRule="exact"/>
              <w:jc w:val="both"/>
            </w:pPr>
          </w:p>
        </w:tc>
        <w:tc>
          <w:tcPr>
            <w:tcW w:w="764" w:type="dxa"/>
            <w:vAlign w:val="top"/>
          </w:tcPr>
          <w:p>
            <w:pPr>
              <w:pStyle w:val="4"/>
              <w:widowControl/>
              <w:spacing w:beforeAutospacing="0" w:afterAutospacing="0" w:line="320" w:lineRule="exact"/>
              <w:jc w:val="both"/>
            </w:pPr>
          </w:p>
        </w:tc>
        <w:tc>
          <w:tcPr>
            <w:tcW w:w="1449" w:type="dxa"/>
            <w:vAlign w:val="top"/>
          </w:tcPr>
          <w:p>
            <w:pPr>
              <w:pStyle w:val="4"/>
              <w:widowControl/>
              <w:spacing w:beforeAutospacing="0" w:afterAutospacing="0" w:line="320" w:lineRule="exact"/>
              <w:jc w:val="both"/>
            </w:pPr>
          </w:p>
        </w:tc>
        <w:tc>
          <w:tcPr>
            <w:tcW w:w="1843" w:type="dxa"/>
            <w:vAlign w:val="top"/>
          </w:tcPr>
          <w:p>
            <w:pPr>
              <w:pStyle w:val="4"/>
              <w:widowControl/>
              <w:spacing w:beforeAutospacing="0" w:afterAutospacing="0" w:line="320" w:lineRule="exact"/>
              <w:jc w:val="both"/>
            </w:pPr>
          </w:p>
        </w:tc>
        <w:tc>
          <w:tcPr>
            <w:tcW w:w="2409" w:type="dxa"/>
            <w:vAlign w:val="top"/>
          </w:tcPr>
          <w:p>
            <w:pPr>
              <w:pStyle w:val="4"/>
              <w:widowControl/>
              <w:spacing w:beforeAutospacing="0" w:afterAutospacing="0" w:line="320" w:lineRule="exact"/>
              <w:jc w:val="both"/>
            </w:pPr>
          </w:p>
        </w:tc>
        <w:tc>
          <w:tcPr>
            <w:tcW w:w="1701" w:type="dxa"/>
            <w:vAlign w:val="top"/>
          </w:tcPr>
          <w:p>
            <w:pPr>
              <w:pStyle w:val="4"/>
              <w:widowControl/>
              <w:spacing w:beforeAutospacing="0" w:afterAutospacing="0" w:line="320" w:lineRule="exact"/>
              <w:jc w:val="both"/>
            </w:pPr>
          </w:p>
        </w:tc>
        <w:tc>
          <w:tcPr>
            <w:tcW w:w="2268" w:type="dxa"/>
            <w:vAlign w:val="top"/>
          </w:tcPr>
          <w:p>
            <w:pPr>
              <w:pStyle w:val="4"/>
              <w:widowControl/>
              <w:spacing w:beforeAutospacing="0" w:afterAutospacing="0" w:line="320" w:lineRule="exact"/>
              <w:jc w:val="both"/>
            </w:pPr>
          </w:p>
        </w:tc>
        <w:tc>
          <w:tcPr>
            <w:tcW w:w="1418" w:type="dxa"/>
            <w:vAlign w:val="top"/>
          </w:tcPr>
          <w:p>
            <w:pPr>
              <w:pStyle w:val="4"/>
              <w:widowControl/>
              <w:spacing w:beforeAutospacing="0" w:afterAutospacing="0" w:line="32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589" w:type="dxa"/>
            <w:vAlign w:val="top"/>
          </w:tcPr>
          <w:p>
            <w:pPr>
              <w:pStyle w:val="4"/>
              <w:widowControl/>
              <w:spacing w:beforeAutospacing="0" w:afterAutospacing="0" w:line="320" w:lineRule="exact"/>
              <w:jc w:val="both"/>
            </w:pPr>
          </w:p>
        </w:tc>
        <w:tc>
          <w:tcPr>
            <w:tcW w:w="2126" w:type="dxa"/>
            <w:vAlign w:val="top"/>
          </w:tcPr>
          <w:p>
            <w:pPr>
              <w:pStyle w:val="4"/>
              <w:widowControl/>
              <w:spacing w:beforeAutospacing="0" w:afterAutospacing="0" w:line="320" w:lineRule="exact"/>
              <w:jc w:val="both"/>
            </w:pPr>
          </w:p>
        </w:tc>
        <w:tc>
          <w:tcPr>
            <w:tcW w:w="764" w:type="dxa"/>
            <w:vAlign w:val="top"/>
          </w:tcPr>
          <w:p>
            <w:pPr>
              <w:pStyle w:val="4"/>
              <w:widowControl/>
              <w:spacing w:beforeAutospacing="0" w:afterAutospacing="0" w:line="320" w:lineRule="exact"/>
              <w:jc w:val="both"/>
            </w:pPr>
          </w:p>
        </w:tc>
        <w:tc>
          <w:tcPr>
            <w:tcW w:w="1449" w:type="dxa"/>
            <w:vAlign w:val="top"/>
          </w:tcPr>
          <w:p>
            <w:pPr>
              <w:pStyle w:val="4"/>
              <w:widowControl/>
              <w:spacing w:beforeAutospacing="0" w:afterAutospacing="0" w:line="320" w:lineRule="exact"/>
              <w:jc w:val="both"/>
            </w:pPr>
          </w:p>
        </w:tc>
        <w:tc>
          <w:tcPr>
            <w:tcW w:w="1843" w:type="dxa"/>
            <w:vAlign w:val="top"/>
          </w:tcPr>
          <w:p>
            <w:pPr>
              <w:pStyle w:val="4"/>
              <w:widowControl/>
              <w:spacing w:beforeAutospacing="0" w:afterAutospacing="0" w:line="320" w:lineRule="exact"/>
              <w:jc w:val="both"/>
            </w:pPr>
          </w:p>
        </w:tc>
        <w:tc>
          <w:tcPr>
            <w:tcW w:w="2409" w:type="dxa"/>
            <w:vAlign w:val="top"/>
          </w:tcPr>
          <w:p>
            <w:pPr>
              <w:pStyle w:val="4"/>
              <w:widowControl/>
              <w:spacing w:beforeAutospacing="0" w:afterAutospacing="0" w:line="320" w:lineRule="exact"/>
              <w:jc w:val="both"/>
            </w:pPr>
          </w:p>
        </w:tc>
        <w:tc>
          <w:tcPr>
            <w:tcW w:w="1701" w:type="dxa"/>
            <w:vAlign w:val="top"/>
          </w:tcPr>
          <w:p>
            <w:pPr>
              <w:pStyle w:val="4"/>
              <w:widowControl/>
              <w:spacing w:beforeAutospacing="0" w:afterAutospacing="0" w:line="320" w:lineRule="exact"/>
              <w:jc w:val="both"/>
            </w:pPr>
          </w:p>
        </w:tc>
        <w:tc>
          <w:tcPr>
            <w:tcW w:w="2268" w:type="dxa"/>
            <w:vAlign w:val="top"/>
          </w:tcPr>
          <w:p>
            <w:pPr>
              <w:pStyle w:val="4"/>
              <w:widowControl/>
              <w:spacing w:beforeAutospacing="0" w:afterAutospacing="0" w:line="320" w:lineRule="exact"/>
              <w:jc w:val="both"/>
            </w:pPr>
          </w:p>
        </w:tc>
        <w:tc>
          <w:tcPr>
            <w:tcW w:w="1418" w:type="dxa"/>
            <w:vAlign w:val="top"/>
          </w:tcPr>
          <w:p>
            <w:pPr>
              <w:pStyle w:val="4"/>
              <w:widowControl/>
              <w:spacing w:beforeAutospacing="0" w:afterAutospacing="0" w:line="32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589" w:type="dxa"/>
            <w:vAlign w:val="top"/>
          </w:tcPr>
          <w:p>
            <w:pPr>
              <w:pStyle w:val="4"/>
              <w:widowControl/>
              <w:spacing w:beforeAutospacing="0" w:afterAutospacing="0" w:line="320" w:lineRule="exact"/>
              <w:jc w:val="both"/>
            </w:pPr>
          </w:p>
        </w:tc>
        <w:tc>
          <w:tcPr>
            <w:tcW w:w="2126" w:type="dxa"/>
            <w:vAlign w:val="top"/>
          </w:tcPr>
          <w:p>
            <w:pPr>
              <w:pStyle w:val="4"/>
              <w:widowControl/>
              <w:spacing w:beforeAutospacing="0" w:afterAutospacing="0" w:line="320" w:lineRule="exact"/>
              <w:jc w:val="both"/>
            </w:pPr>
          </w:p>
        </w:tc>
        <w:tc>
          <w:tcPr>
            <w:tcW w:w="764" w:type="dxa"/>
            <w:vAlign w:val="top"/>
          </w:tcPr>
          <w:p>
            <w:pPr>
              <w:pStyle w:val="4"/>
              <w:widowControl/>
              <w:spacing w:beforeAutospacing="0" w:afterAutospacing="0" w:line="320" w:lineRule="exact"/>
              <w:jc w:val="both"/>
            </w:pPr>
          </w:p>
        </w:tc>
        <w:tc>
          <w:tcPr>
            <w:tcW w:w="1449" w:type="dxa"/>
            <w:vAlign w:val="top"/>
          </w:tcPr>
          <w:p>
            <w:pPr>
              <w:pStyle w:val="4"/>
              <w:widowControl/>
              <w:spacing w:beforeAutospacing="0" w:afterAutospacing="0" w:line="320" w:lineRule="exact"/>
              <w:jc w:val="both"/>
            </w:pPr>
          </w:p>
        </w:tc>
        <w:tc>
          <w:tcPr>
            <w:tcW w:w="1843" w:type="dxa"/>
            <w:vAlign w:val="top"/>
          </w:tcPr>
          <w:p>
            <w:pPr>
              <w:pStyle w:val="4"/>
              <w:widowControl/>
              <w:spacing w:beforeAutospacing="0" w:afterAutospacing="0" w:line="320" w:lineRule="exact"/>
              <w:jc w:val="both"/>
            </w:pPr>
          </w:p>
        </w:tc>
        <w:tc>
          <w:tcPr>
            <w:tcW w:w="2409" w:type="dxa"/>
            <w:vAlign w:val="top"/>
          </w:tcPr>
          <w:p>
            <w:pPr>
              <w:pStyle w:val="4"/>
              <w:widowControl/>
              <w:spacing w:beforeAutospacing="0" w:afterAutospacing="0" w:line="320" w:lineRule="exact"/>
              <w:jc w:val="both"/>
            </w:pPr>
          </w:p>
        </w:tc>
        <w:tc>
          <w:tcPr>
            <w:tcW w:w="1701" w:type="dxa"/>
            <w:vAlign w:val="top"/>
          </w:tcPr>
          <w:p>
            <w:pPr>
              <w:pStyle w:val="4"/>
              <w:widowControl/>
              <w:spacing w:beforeAutospacing="0" w:afterAutospacing="0" w:line="320" w:lineRule="exact"/>
              <w:jc w:val="both"/>
            </w:pPr>
          </w:p>
        </w:tc>
        <w:tc>
          <w:tcPr>
            <w:tcW w:w="2268" w:type="dxa"/>
            <w:vAlign w:val="top"/>
          </w:tcPr>
          <w:p>
            <w:pPr>
              <w:pStyle w:val="4"/>
              <w:widowControl/>
              <w:spacing w:beforeAutospacing="0" w:afterAutospacing="0" w:line="320" w:lineRule="exact"/>
              <w:jc w:val="both"/>
            </w:pPr>
          </w:p>
        </w:tc>
        <w:tc>
          <w:tcPr>
            <w:tcW w:w="1418" w:type="dxa"/>
            <w:vAlign w:val="top"/>
          </w:tcPr>
          <w:p>
            <w:pPr>
              <w:pStyle w:val="4"/>
              <w:widowControl/>
              <w:spacing w:beforeAutospacing="0" w:afterAutospacing="0" w:line="320" w:lineRule="exact"/>
              <w:jc w:val="both"/>
            </w:pPr>
          </w:p>
        </w:tc>
      </w:tr>
    </w:tbl>
    <w:p>
      <w:pPr>
        <w:spacing w:line="6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填报人（签名）：                  分管负责人（签名）：                  联系电话：</w:t>
      </w:r>
    </w:p>
    <w:p>
      <w:pPr>
        <w:spacing w:line="600" w:lineRule="exact"/>
      </w:pPr>
      <w:r>
        <w:rPr>
          <w:rFonts w:hint="eastAsia" w:ascii="宋体" w:hAnsi="宋体"/>
          <w:sz w:val="28"/>
          <w:szCs w:val="28"/>
        </w:rPr>
        <w:t>特别提醒：全面覆盖、细致精准，谁填报谁负责，谁主管谁负责。</w:t>
      </w:r>
    </w:p>
    <w:p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  <w:lang w:val="en-US" w:eastAsia="zh-CN"/>
        </w:rPr>
        <w:t>3</w:t>
      </w: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非法违法“小化工”</w:t>
      </w:r>
      <w:bookmarkStart w:id="0" w:name="_Hlk52134916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排查整治情况汇总表</w:t>
      </w:r>
    </w:p>
    <w:p>
      <w:pPr>
        <w:spacing w:line="540" w:lineRule="exact"/>
        <w:jc w:val="center"/>
        <w:rPr>
          <w:rFonts w:ascii="方正黑体_GBK" w:eastAsia="方正黑体_GBK"/>
          <w:szCs w:val="32"/>
        </w:rPr>
      </w:pPr>
    </w:p>
    <w:bookmarkEnd w:id="0"/>
    <w:p>
      <w:pPr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填报单位（盖章）：          　　　　　　　　　　　　填报日期：     年</w:t>
      </w:r>
      <w:r>
        <w:rPr>
          <w:rFonts w:ascii="宋体" w:hAnsi="宋体"/>
          <w:sz w:val="28"/>
          <w:szCs w:val="28"/>
          <w:lang w:val="en-GB"/>
        </w:rPr>
        <w:t xml:space="preserve"> 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  <w:lang w:val="en-GB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6"/>
        <w:tblW w:w="13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594"/>
        <w:gridCol w:w="696"/>
        <w:gridCol w:w="611"/>
        <w:gridCol w:w="1475"/>
        <w:gridCol w:w="1519"/>
        <w:gridCol w:w="1635"/>
        <w:gridCol w:w="1635"/>
        <w:gridCol w:w="705"/>
        <w:gridCol w:w="705"/>
        <w:gridCol w:w="683"/>
        <w:gridCol w:w="750"/>
        <w:gridCol w:w="706"/>
        <w:gridCol w:w="750"/>
        <w:gridCol w:w="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9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检查组个数</w:t>
            </w:r>
          </w:p>
        </w:tc>
        <w:tc>
          <w:tcPr>
            <w:tcW w:w="59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出动执法人员人次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排查企业（单位或个人）数</w:t>
            </w:r>
          </w:p>
        </w:tc>
        <w:tc>
          <w:tcPr>
            <w:tcW w:w="687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发现非法违法企业（单位或个人）数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责令停产整顿企业数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拆除非法生产装置企业数</w:t>
            </w:r>
          </w:p>
        </w:tc>
        <w:tc>
          <w:tcPr>
            <w:tcW w:w="68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没收违法所得企业数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没收违法所得金额（万元）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实施经济处罚企业数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实施经济处罚金额（万元）</w:t>
            </w:r>
          </w:p>
        </w:tc>
        <w:tc>
          <w:tcPr>
            <w:tcW w:w="70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移送司法机关处理数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5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5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61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合计</w:t>
            </w:r>
          </w:p>
        </w:tc>
        <w:tc>
          <w:tcPr>
            <w:tcW w:w="147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现有化工企业超许可范围生产储存危险化学品企业数</w:t>
            </w:r>
          </w:p>
        </w:tc>
        <w:tc>
          <w:tcPr>
            <w:tcW w:w="1519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非化工企业未经许可生产化工产品（危险化学品）企业数</w:t>
            </w:r>
          </w:p>
        </w:tc>
        <w:tc>
          <w:tcPr>
            <w:tcW w:w="163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无证无照或证照不全生产化工产品（危险化学品）的小企业、小作坊、黑窝点数</w:t>
            </w:r>
          </w:p>
        </w:tc>
        <w:tc>
          <w:tcPr>
            <w:tcW w:w="163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以挂靠、租赁或“厂中厂”等方式非法违法生产化工产品（危险化学品）的单位或个人数</w:t>
            </w:r>
          </w:p>
        </w:tc>
        <w:tc>
          <w:tcPr>
            <w:tcW w:w="70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683" w:type="dxa"/>
            <w:vMerge w:val="continue"/>
            <w:vAlign w:val="top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594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94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611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683" w:type="dxa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6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填报人（签名）：                分管负责人（签名）：                 联系电话：</w:t>
      </w:r>
    </w:p>
    <w:p/>
    <w:sectPr>
      <w:footerReference r:id="rId4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b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- 10 -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- 10 -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06543"/>
    <w:rsid w:val="00E37451"/>
    <w:rsid w:val="269D1576"/>
    <w:rsid w:val="2B2A6688"/>
    <w:rsid w:val="2E083614"/>
    <w:rsid w:val="31E7388B"/>
    <w:rsid w:val="32893531"/>
    <w:rsid w:val="3EF97C86"/>
    <w:rsid w:val="404E1751"/>
    <w:rsid w:val="6E606543"/>
    <w:rsid w:val="76844C3F"/>
    <w:rsid w:val="7BD00F96"/>
    <w:rsid w:val="7F12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2020-12-29T07:48:00Z</dcterms:created>
  <dc:creator>哦哟哟</dc:creator>
  <cp:lastModifiedBy>流年～芳</cp:lastModifiedBy>
  <cp:lastPrinted>2020-12-31T03:03:00Z</cp:lastPrinted>
  <dcterms:modified xsi:type="dcterms:W3CDTF">2020-12-31T03:13:24Z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