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CF7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1</w:t>
      </w:r>
    </w:p>
    <w:tbl>
      <w:tblPr>
        <w:tblStyle w:val="6"/>
        <w:tblW w:w="147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945"/>
        <w:gridCol w:w="690"/>
        <w:gridCol w:w="885"/>
        <w:gridCol w:w="1230"/>
        <w:gridCol w:w="675"/>
        <w:gridCol w:w="885"/>
        <w:gridCol w:w="1230"/>
        <w:gridCol w:w="525"/>
        <w:gridCol w:w="720"/>
        <w:gridCol w:w="720"/>
        <w:gridCol w:w="495"/>
        <w:gridCol w:w="585"/>
        <w:gridCol w:w="900"/>
        <w:gridCol w:w="525"/>
        <w:gridCol w:w="1070"/>
        <w:gridCol w:w="625"/>
        <w:gridCol w:w="693"/>
        <w:gridCol w:w="694"/>
      </w:tblGrid>
      <w:tr w14:paraId="462D0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701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9DA6F">
            <w:pPr>
              <w:jc w:val="center"/>
              <w:rPr>
                <w:rFonts w:ascii="方正小标宋简体" w:hAnsi="宋体" w:eastAsia="方正小标宋简体" w:cs="宋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年度在册农村客运车辆座位数汇总表</w:t>
            </w:r>
          </w:p>
        </w:tc>
      </w:tr>
      <w:tr w14:paraId="5E664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3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C97FC">
            <w:pPr>
              <w:spacing w:after="0" w:line="0" w:lineRule="atLeast"/>
              <w:jc w:val="both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灵璧县</w:t>
            </w:r>
            <w:r>
              <w:rPr>
                <w:rFonts w:hint="eastAsia" w:ascii="仿宋_GB2312" w:hAnsi="宋体" w:eastAsia="仿宋_GB2312" w:cs="宋体"/>
                <w:sz w:val="24"/>
              </w:rPr>
              <w:t>交通运输局</w:t>
            </w:r>
          </w:p>
        </w:tc>
        <w:tc>
          <w:tcPr>
            <w:tcW w:w="63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87636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截至时间：2025年12月31日</w:t>
            </w:r>
          </w:p>
        </w:tc>
      </w:tr>
      <w:tr w14:paraId="46A4A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7533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429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9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9FC5">
            <w:pPr>
              <w:tabs>
                <w:tab w:val="left" w:pos="3870"/>
              </w:tabs>
              <w:spacing w:after="0" w:line="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年度在营农村客运车辆</w:t>
            </w:r>
          </w:p>
        </w:tc>
        <w:tc>
          <w:tcPr>
            <w:tcW w:w="3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93A8">
            <w:pPr>
              <w:tabs>
                <w:tab w:val="left" w:pos="3870"/>
              </w:tabs>
              <w:spacing w:after="0" w:line="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年度新增新能源客车</w:t>
            </w:r>
          </w:p>
        </w:tc>
      </w:tr>
      <w:tr w14:paraId="002D9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CD51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124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525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306D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汽柴油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D4201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燃气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A1FFE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新能源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C28F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47A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</w:t>
            </w:r>
            <w:r>
              <w:rPr>
                <w:rFonts w:hint="eastAsia" w:ascii="仿宋_GB2312" w:hAnsi="宋体" w:eastAsia="仿宋_GB2312" w:cs="宋体"/>
                <w:color w:val="000000"/>
              </w:rPr>
              <w:t>)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2221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A97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080D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</w:tr>
      <w:tr w14:paraId="36B8D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A746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5B9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78E8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78FD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4106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5CB7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82AC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89C2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57D8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470C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D511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A9CF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BFD5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C735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A17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B0DA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85E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BBF0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2DD1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6EFD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D6B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8936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灵璧县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37130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AF000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7C5A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257.62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3B8A3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A64CD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357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2CB19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231.81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6773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7CC5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551B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13FD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2917F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92CAA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25.81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017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6EC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244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F79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331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</w:tbl>
    <w:p w14:paraId="16BD24BF"/>
    <w:p w14:paraId="79917A17">
      <w:r>
        <w:rPr>
          <w:rFonts w:hint="eastAsia" w:ascii="黑体" w:hAnsi="宋体" w:eastAsia="黑体" w:cs="宋体"/>
          <w:sz w:val="32"/>
          <w:szCs w:val="32"/>
        </w:rPr>
        <w:t>附件2</w:t>
      </w:r>
      <w:bookmarkStart w:id="0" w:name="_GoBack"/>
      <w:bookmarkEnd w:id="0"/>
    </w:p>
    <w:tbl>
      <w:tblPr>
        <w:tblStyle w:val="6"/>
        <w:tblW w:w="148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795"/>
        <w:gridCol w:w="1039"/>
        <w:gridCol w:w="1099"/>
        <w:gridCol w:w="987"/>
        <w:gridCol w:w="1092"/>
        <w:gridCol w:w="1002"/>
        <w:gridCol w:w="96"/>
        <w:gridCol w:w="1096"/>
        <w:gridCol w:w="985"/>
        <w:gridCol w:w="1099"/>
        <w:gridCol w:w="1099"/>
        <w:gridCol w:w="1096"/>
      </w:tblGrid>
      <w:tr w14:paraId="2D575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7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396CC">
            <w:pPr>
              <w:jc w:val="center"/>
              <w:rPr>
                <w:rFonts w:ascii="方正小标宋简体" w:hAnsi="宋体" w:eastAsia="方正小标宋简体" w:cs="宋体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年度在册巡游出租车车辆台数汇总表</w:t>
            </w:r>
          </w:p>
        </w:tc>
      </w:tr>
      <w:tr w14:paraId="6D85D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F7DFA">
            <w:pPr>
              <w:spacing w:after="0" w:line="0" w:lineRule="atLeas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灵璧县</w:t>
            </w:r>
            <w:r>
              <w:rPr>
                <w:rFonts w:hint="eastAsia" w:ascii="仿宋_GB2312" w:hAnsi="宋体" w:eastAsia="仿宋_GB2312" w:cs="宋体"/>
                <w:sz w:val="24"/>
              </w:rPr>
              <w:t>交通运输局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C5E77">
            <w:pPr>
              <w:wordWrap w:val="0"/>
              <w:spacing w:after="0" w:line="0" w:lineRule="atLeast"/>
              <w:ind w:firstLine="720" w:firstLineChars="300"/>
              <w:jc w:val="righ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截至时间：2025年12月31日</w:t>
            </w:r>
          </w:p>
        </w:tc>
      </w:tr>
      <w:tr w14:paraId="7DAF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EFD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2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3E9D5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21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AE6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F696A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其中：燃料类型</w:t>
            </w:r>
            <w:r>
              <w:rPr>
                <w:rFonts w:hint="eastAsia" w:ascii="仿宋_GB2312" w:hAnsi="宋体" w:eastAsia="仿宋_GB2312" w:cs="宋体"/>
                <w:sz w:val="24"/>
              </w:rPr>
              <w:t>（单位：辆）</w:t>
            </w:r>
          </w:p>
        </w:tc>
      </w:tr>
      <w:tr w14:paraId="41C5C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69FA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DDB56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1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603D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56EB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汽柴油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0F5B6B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双燃料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C7B1A3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新能源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6638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其它</w:t>
            </w:r>
          </w:p>
        </w:tc>
      </w:tr>
      <w:tr w14:paraId="15DAB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42D8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C262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AFBB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5B84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B48B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09CE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865D2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E18C2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6778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6D8B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B501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609C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</w:tr>
      <w:tr w14:paraId="52757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520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3779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灵璧县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33B66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3B0F7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B9715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87D0D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202.52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2691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19DE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0741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EBE10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17.48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10D9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F23B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</w:tbl>
    <w:p w14:paraId="18B50D65">
      <w:pPr>
        <w:spacing w:line="560" w:lineRule="exact"/>
        <w:rPr>
          <w:rFonts w:ascii="仿宋_GB2312" w:hAnsi="宋体" w:eastAsia="仿宋_GB2312" w:cs="宋体"/>
          <w:sz w:val="24"/>
        </w:rPr>
      </w:pPr>
    </w:p>
    <w:p w14:paraId="336AC4A1">
      <w:pPr>
        <w:rPr>
          <w:rFonts w:ascii="黑体" w:hAnsi="宋体" w:eastAsia="黑体" w:cs="宋体"/>
          <w:sz w:val="32"/>
          <w:szCs w:val="32"/>
        </w:rPr>
      </w:pPr>
    </w:p>
    <w:p w14:paraId="59C95889">
      <w:pPr>
        <w:rPr>
          <w:rFonts w:ascii="仿宋_GB2312" w:hAnsi="宋体" w:eastAsia="黑体" w:cs="宋体"/>
          <w:sz w:val="24"/>
        </w:rPr>
      </w:pPr>
      <w:r>
        <w:rPr>
          <w:rFonts w:hint="eastAsia" w:ascii="黑体" w:hAnsi="宋体" w:eastAsia="黑体" w:cs="宋体"/>
          <w:sz w:val="32"/>
          <w:szCs w:val="32"/>
        </w:rPr>
        <w:t>附件3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823"/>
        <w:gridCol w:w="1048"/>
        <w:gridCol w:w="1105"/>
        <w:gridCol w:w="994"/>
        <w:gridCol w:w="949"/>
        <w:gridCol w:w="1159"/>
        <w:gridCol w:w="114"/>
        <w:gridCol w:w="1090"/>
        <w:gridCol w:w="991"/>
        <w:gridCol w:w="1111"/>
        <w:gridCol w:w="1105"/>
        <w:gridCol w:w="1132"/>
      </w:tblGrid>
      <w:tr w14:paraId="064D0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AAB61">
            <w:pPr>
              <w:jc w:val="center"/>
              <w:rPr>
                <w:rFonts w:ascii="方正小标宋简体" w:hAnsi="宋体" w:eastAsia="方正小标宋简体" w:cs="宋体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年度在册新能源巡游出租车车辆台数汇总表</w:t>
            </w:r>
          </w:p>
        </w:tc>
      </w:tr>
      <w:tr w14:paraId="1C68D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92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B7473">
            <w:pPr>
              <w:spacing w:after="0" w:line="0" w:lineRule="atLeas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灵璧县</w:t>
            </w:r>
            <w:r>
              <w:rPr>
                <w:rFonts w:hint="eastAsia" w:ascii="仿宋_GB2312" w:hAnsi="宋体" w:eastAsia="仿宋_GB2312" w:cs="宋体"/>
                <w:sz w:val="24"/>
              </w:rPr>
              <w:t>交通运输局</w:t>
            </w:r>
          </w:p>
        </w:tc>
        <w:tc>
          <w:tcPr>
            <w:tcW w:w="180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FE289">
            <w:pPr>
              <w:spacing w:after="0" w:line="0" w:lineRule="atLeast"/>
              <w:jc w:val="righ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截至时间：2025年12月31日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 </w:t>
            </w:r>
          </w:p>
        </w:tc>
      </w:tr>
      <w:tr w14:paraId="6DB82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32D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9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81B81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71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8FF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287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B59F9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新能源类型</w:t>
            </w:r>
            <w:r>
              <w:rPr>
                <w:rFonts w:hint="eastAsia" w:ascii="仿宋_GB2312" w:hAnsi="宋体" w:eastAsia="仿宋_GB2312" w:cs="宋体"/>
                <w:sz w:val="24"/>
              </w:rPr>
              <w:t>（单位：辆）</w:t>
            </w:r>
          </w:p>
        </w:tc>
      </w:tr>
      <w:tr w14:paraId="4FEA0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F63E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95FC23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71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F3B9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6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29D7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纯电动</w:t>
            </w:r>
          </w:p>
        </w:tc>
        <w:tc>
          <w:tcPr>
            <w:tcW w:w="7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F46912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插电式混合动力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E0C111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B2AE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燃料电池</w:t>
            </w:r>
          </w:p>
        </w:tc>
      </w:tr>
      <w:tr w14:paraId="6A7C1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2B77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87AC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EF63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D81F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6CEF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0FCE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7D40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79A0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1B2A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CCCB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CF22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1F8D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</w:tr>
      <w:tr w14:paraId="4B911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201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12BE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灵璧县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A18A8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E1D5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17.48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305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80AD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17.48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312E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8EB4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D8B0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85C5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B1FC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494A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</w:tbl>
    <w:p w14:paraId="7209A8ED">
      <w:pPr>
        <w:spacing w:line="560" w:lineRule="exact"/>
        <w:rPr>
          <w:rFonts w:ascii="黑体" w:eastAsia="黑体"/>
          <w:sz w:val="32"/>
          <w:szCs w:val="32"/>
        </w:rPr>
      </w:pPr>
    </w:p>
    <w:p w14:paraId="7AE5A1EF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 w14:paraId="4D8A31C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 xml:space="preserve"> 202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36"/>
          <w:szCs w:val="36"/>
        </w:rPr>
        <w:t>年度在册城市公交新能源车辆标台数汇总表</w:t>
      </w:r>
    </w:p>
    <w:p w14:paraId="022E55A1">
      <w:pPr>
        <w:spacing w:after="0" w:line="300" w:lineRule="exact"/>
        <w:rPr>
          <w:rFonts w:ascii="仿宋_GB2312" w:hAnsi="宋体" w:eastAsia="仿宋_GB2312" w:cs="宋体"/>
          <w:sz w:val="24"/>
        </w:rPr>
      </w:pPr>
    </w:p>
    <w:p w14:paraId="0EDFFD69">
      <w:pPr>
        <w:spacing w:after="0" w:line="30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  填报单位：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灵璧县</w:t>
      </w:r>
      <w:r>
        <w:rPr>
          <w:rFonts w:hint="eastAsia" w:ascii="仿宋_GB2312" w:hAnsi="宋体" w:eastAsia="仿宋_GB2312" w:cs="宋体"/>
          <w:sz w:val="24"/>
        </w:rPr>
        <w:t xml:space="preserve">交通运输局                                                  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截至时间：2025年12月31日</w:t>
      </w:r>
    </w:p>
    <w:tbl>
      <w:tblPr>
        <w:tblStyle w:val="6"/>
        <w:tblW w:w="14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541"/>
        <w:gridCol w:w="795"/>
        <w:gridCol w:w="1020"/>
        <w:gridCol w:w="1110"/>
        <w:gridCol w:w="765"/>
        <w:gridCol w:w="960"/>
        <w:gridCol w:w="1155"/>
        <w:gridCol w:w="673"/>
        <w:gridCol w:w="842"/>
        <w:gridCol w:w="945"/>
        <w:gridCol w:w="645"/>
        <w:gridCol w:w="677"/>
        <w:gridCol w:w="749"/>
        <w:gridCol w:w="745"/>
        <w:gridCol w:w="745"/>
        <w:gridCol w:w="970"/>
      </w:tblGrid>
      <w:tr w14:paraId="6594B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461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EC7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市、县(区)</w:t>
            </w:r>
          </w:p>
        </w:tc>
        <w:tc>
          <w:tcPr>
            <w:tcW w:w="29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7EF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合计</w:t>
            </w:r>
          </w:p>
        </w:tc>
        <w:tc>
          <w:tcPr>
            <w:tcW w:w="987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BAB2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新能源类型（单位：辆）</w:t>
            </w:r>
          </w:p>
        </w:tc>
      </w:tr>
      <w:tr w14:paraId="4FC50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BC39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FFFC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9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3D98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858E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纯电动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6A216">
            <w:pPr>
              <w:spacing w:after="0" w:line="0" w:lineRule="atLeas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插电式混合动力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29194">
            <w:pPr>
              <w:spacing w:after="0" w:line="0" w:lineRule="atLeas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燃料电池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9C37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超级电容</w:t>
            </w:r>
          </w:p>
        </w:tc>
      </w:tr>
      <w:tr w14:paraId="328D3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C7CF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EE37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75D1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6FB02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ECC9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0FA2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29AD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8C9C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B5FB2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5FB1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F588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FCA9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E05F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D75D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71B6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2003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标台数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7857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折算后标台数</w:t>
            </w:r>
          </w:p>
        </w:tc>
      </w:tr>
      <w:tr w14:paraId="01A58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39D7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5FA8F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灵璧县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ABD53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664C2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320.4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C63F7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272.4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053CF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BE54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320.4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EDD8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272.4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3295B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B992D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35EB7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EA2F0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56904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CE305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37C77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10DAA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3DB56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</w:tbl>
    <w:p w14:paraId="44AB9CF5">
      <w:pPr>
        <w:rPr>
          <w:rFonts w:ascii="仿宋_GB2312" w:hAnsi="宋体" w:eastAsia="仿宋_GB2312" w:cs="宋体"/>
          <w:sz w:val="24"/>
        </w:rPr>
      </w:pPr>
    </w:p>
    <w:p w14:paraId="717494DC">
      <w:pPr>
        <w:rPr>
          <w:rFonts w:ascii="仿宋_GB2312" w:hAnsi="宋体" w:eastAsia="仿宋_GB2312" w:cs="宋体"/>
          <w:sz w:val="24"/>
        </w:rPr>
      </w:pPr>
    </w:p>
    <w:p w14:paraId="61501E5F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 w14:paraId="670C2A4E">
      <w:pPr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36"/>
          <w:szCs w:val="36"/>
        </w:rPr>
        <w:t>年度新增或更新城市客运车辆汇总表</w:t>
      </w:r>
    </w:p>
    <w:tbl>
      <w:tblPr>
        <w:tblStyle w:val="6"/>
        <w:tblW w:w="15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50"/>
        <w:gridCol w:w="1350"/>
        <w:gridCol w:w="1021"/>
        <w:gridCol w:w="1801"/>
        <w:gridCol w:w="1021"/>
        <w:gridCol w:w="1021"/>
        <w:gridCol w:w="1033"/>
        <w:gridCol w:w="1021"/>
        <w:gridCol w:w="1828"/>
        <w:gridCol w:w="1021"/>
        <w:gridCol w:w="1021"/>
        <w:gridCol w:w="1022"/>
      </w:tblGrid>
      <w:tr w14:paraId="4FF2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B42D9">
            <w:pPr>
              <w:spacing w:after="0" w:line="0" w:lineRule="atLeas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灵璧县</w:t>
            </w:r>
            <w:r>
              <w:rPr>
                <w:rFonts w:hint="eastAsia" w:ascii="仿宋_GB2312" w:hAnsi="宋体" w:eastAsia="仿宋_GB2312" w:cs="宋体"/>
                <w:sz w:val="24"/>
              </w:rPr>
              <w:t>交通运输局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0D1E1">
            <w:pPr>
              <w:wordWrap w:val="0"/>
              <w:spacing w:after="0" w:line="0" w:lineRule="atLeast"/>
              <w:jc w:val="righ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截至时间：2025年12月31日</w:t>
            </w:r>
          </w:p>
        </w:tc>
      </w:tr>
      <w:tr w14:paraId="4BD26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DFBE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A8E5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市、县（区）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6284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合计</w:t>
            </w:r>
          </w:p>
        </w:tc>
        <w:tc>
          <w:tcPr>
            <w:tcW w:w="58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43BA47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新增新能源公交车（单位：辆）</w:t>
            </w:r>
          </w:p>
        </w:tc>
        <w:tc>
          <w:tcPr>
            <w:tcW w:w="59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088789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新增新能源巡游出租车（单位：辆）</w:t>
            </w:r>
          </w:p>
        </w:tc>
      </w:tr>
      <w:tr w14:paraId="137D3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BEBD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A531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64A7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E9D26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B23A2C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插电式混合动力（含增程式)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73DA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504D2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3FDE1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DB445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615D5F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插电式混合动力（含增程式)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A925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92AEC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5DC30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</w:tr>
      <w:tr w14:paraId="72F02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256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3BF8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灵璧县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822DF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8381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7513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8612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173A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BB3A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EB189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7D7C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F54F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FC3A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9E02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</w:tr>
    </w:tbl>
    <w:p w14:paraId="1EB61E16">
      <w:pPr>
        <w:spacing w:line="560" w:lineRule="exact"/>
        <w:rPr>
          <w:rFonts w:hint="eastAsia" w:ascii="仿宋_GB2312" w:hAnsi="宋体" w:eastAsia="仿宋_GB2312" w:cs="宋体"/>
          <w:sz w:val="24"/>
        </w:rPr>
      </w:pPr>
    </w:p>
    <w:sectPr>
      <w:pgSz w:w="16838" w:h="11906" w:orient="landscape"/>
      <w:pgMar w:top="964" w:right="1020" w:bottom="964" w:left="102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60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NTcwNTUyZTUxMzM2YWQyNTMzZmE5YzFkYTRkOWMifQ=="/>
  </w:docVars>
  <w:rsids>
    <w:rsidRoot w:val="00392A10"/>
    <w:rsid w:val="00392A10"/>
    <w:rsid w:val="003C3BB0"/>
    <w:rsid w:val="00420603"/>
    <w:rsid w:val="004B132A"/>
    <w:rsid w:val="004E1B10"/>
    <w:rsid w:val="00547F16"/>
    <w:rsid w:val="00573B1A"/>
    <w:rsid w:val="005C3AA1"/>
    <w:rsid w:val="00615615"/>
    <w:rsid w:val="00674BD2"/>
    <w:rsid w:val="006877A1"/>
    <w:rsid w:val="007D0E56"/>
    <w:rsid w:val="00A26700"/>
    <w:rsid w:val="00AD2277"/>
    <w:rsid w:val="00AE3CEA"/>
    <w:rsid w:val="00B4724B"/>
    <w:rsid w:val="00B65012"/>
    <w:rsid w:val="00B87A28"/>
    <w:rsid w:val="00BF7552"/>
    <w:rsid w:val="00C27CF9"/>
    <w:rsid w:val="00D054F6"/>
    <w:rsid w:val="00D65D5F"/>
    <w:rsid w:val="00F67CF8"/>
    <w:rsid w:val="02054F52"/>
    <w:rsid w:val="03726617"/>
    <w:rsid w:val="04D53E88"/>
    <w:rsid w:val="07107AC1"/>
    <w:rsid w:val="07133C6D"/>
    <w:rsid w:val="09187370"/>
    <w:rsid w:val="0B4E1F2A"/>
    <w:rsid w:val="0BD9458F"/>
    <w:rsid w:val="0CBC2265"/>
    <w:rsid w:val="1461070D"/>
    <w:rsid w:val="14B05ABF"/>
    <w:rsid w:val="15BF1BF1"/>
    <w:rsid w:val="174A5489"/>
    <w:rsid w:val="1A9A6727"/>
    <w:rsid w:val="1B9535B6"/>
    <w:rsid w:val="1D1064BA"/>
    <w:rsid w:val="1DC85359"/>
    <w:rsid w:val="1E7D2384"/>
    <w:rsid w:val="20F900A6"/>
    <w:rsid w:val="230C5CE8"/>
    <w:rsid w:val="23E04AB2"/>
    <w:rsid w:val="252218F0"/>
    <w:rsid w:val="25344FD0"/>
    <w:rsid w:val="25F84AA9"/>
    <w:rsid w:val="26A912BB"/>
    <w:rsid w:val="285F629A"/>
    <w:rsid w:val="297A5BE9"/>
    <w:rsid w:val="29F61C5B"/>
    <w:rsid w:val="2C6721E1"/>
    <w:rsid w:val="2D6F57E8"/>
    <w:rsid w:val="2D9D7725"/>
    <w:rsid w:val="2E0C3040"/>
    <w:rsid w:val="307A76D3"/>
    <w:rsid w:val="31B56D93"/>
    <w:rsid w:val="332B3F69"/>
    <w:rsid w:val="336512D4"/>
    <w:rsid w:val="359E642A"/>
    <w:rsid w:val="37B24C58"/>
    <w:rsid w:val="3A83468A"/>
    <w:rsid w:val="3C575CBA"/>
    <w:rsid w:val="3CE07A9B"/>
    <w:rsid w:val="3D070AC1"/>
    <w:rsid w:val="3FA2184F"/>
    <w:rsid w:val="3FB131F6"/>
    <w:rsid w:val="414F66A8"/>
    <w:rsid w:val="421B789E"/>
    <w:rsid w:val="42693067"/>
    <w:rsid w:val="42966A1C"/>
    <w:rsid w:val="42D16772"/>
    <w:rsid w:val="42E80B4B"/>
    <w:rsid w:val="46C92522"/>
    <w:rsid w:val="478B22CC"/>
    <w:rsid w:val="4A3C75B2"/>
    <w:rsid w:val="4B8B2B07"/>
    <w:rsid w:val="4BF33FC2"/>
    <w:rsid w:val="4C0A10C7"/>
    <w:rsid w:val="4E6F6997"/>
    <w:rsid w:val="4EF47084"/>
    <w:rsid w:val="4F0A6CD0"/>
    <w:rsid w:val="4F5C0ED0"/>
    <w:rsid w:val="51466B00"/>
    <w:rsid w:val="52707792"/>
    <w:rsid w:val="56E421C7"/>
    <w:rsid w:val="57601B83"/>
    <w:rsid w:val="58826986"/>
    <w:rsid w:val="590D6AC3"/>
    <w:rsid w:val="59486D73"/>
    <w:rsid w:val="595C2627"/>
    <w:rsid w:val="59E73D0F"/>
    <w:rsid w:val="5D6A04B0"/>
    <w:rsid w:val="5DF4B453"/>
    <w:rsid w:val="5F097414"/>
    <w:rsid w:val="5FDC720B"/>
    <w:rsid w:val="60483410"/>
    <w:rsid w:val="605D1356"/>
    <w:rsid w:val="60F35816"/>
    <w:rsid w:val="62422092"/>
    <w:rsid w:val="636D7807"/>
    <w:rsid w:val="66D47E98"/>
    <w:rsid w:val="6B480E55"/>
    <w:rsid w:val="6BD2654C"/>
    <w:rsid w:val="6BF64CA6"/>
    <w:rsid w:val="6C787095"/>
    <w:rsid w:val="6E303CDE"/>
    <w:rsid w:val="6E7F4B8D"/>
    <w:rsid w:val="6F433E0D"/>
    <w:rsid w:val="6F863CF9"/>
    <w:rsid w:val="704C4576"/>
    <w:rsid w:val="70FB549E"/>
    <w:rsid w:val="728F5CAF"/>
    <w:rsid w:val="73981CEE"/>
    <w:rsid w:val="74B3733F"/>
    <w:rsid w:val="750D2929"/>
    <w:rsid w:val="752C70BB"/>
    <w:rsid w:val="75FE9607"/>
    <w:rsid w:val="762A1882"/>
    <w:rsid w:val="77B51620"/>
    <w:rsid w:val="7D2D440C"/>
    <w:rsid w:val="7D7FDE66"/>
    <w:rsid w:val="7FEF6A05"/>
    <w:rsid w:val="97F5F2F9"/>
    <w:rsid w:val="AFD534AA"/>
    <w:rsid w:val="B37FD988"/>
    <w:rsid w:val="BE719AAF"/>
    <w:rsid w:val="C7775DFE"/>
    <w:rsid w:val="DFDBDA40"/>
    <w:rsid w:val="F7BB571B"/>
    <w:rsid w:val="F8DDF8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00"/>
      <w:outlineLvl w:val="0"/>
    </w:pPr>
    <w:rPr>
      <w:rFonts w:ascii="方正小标宋简体" w:hAnsi="方正小标宋简体" w:eastAsia="方正小标宋简体" w:cs="方正小标宋简体"/>
      <w:sz w:val="36"/>
      <w:szCs w:val="36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1079</Words>
  <Characters>1194</Characters>
  <Lines>17</Lines>
  <Paragraphs>4</Paragraphs>
  <TotalTime>19</TotalTime>
  <ScaleCrop>false</ScaleCrop>
  <LinksUpToDate>false</LinksUpToDate>
  <CharactersWithSpaces>1594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2024-01-04T15:53:00Z</dcterms:created>
  <dc:creator>王琳</dc:creator>
  <cp:lastModifiedBy>抗拒</cp:lastModifiedBy>
  <cp:lastPrinted>2023-03-19T14:30:00Z</cp:lastPrinted>
  <dcterms:modified xsi:type="dcterms:W3CDTF">2026-03-11T10:32:27Z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3961885223DF4A3E92E847290B36F85A_13</vt:lpwstr>
  </property>
  <property fmtid="{D5CDD505-2E9C-101B-9397-08002B2CF9AE}" pid="4" name="KSOTemplateDocerSaveRecord">
    <vt:lpwstr>eyJoZGlkIjoiOTMxMjExZmJhYjQxMDliYzYyMWMwNDVkMjkxYzQ4NTUiLCJ1c2VySWQiOiI2MzA5Njc3NjcifQ==</vt:lpwstr>
  </property>
</Properties>
</file>