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E6D1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5AD994EE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4C01A501">
      <w:pPr>
        <w:pStyle w:val="8"/>
        <w:ind w:left="0" w:leftChars="0" w:firstLine="0" w:firstLineChars="0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1109B319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3C96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rPr>
          <w:rFonts w:hint="eastAsia"/>
          <w:b/>
          <w:w w:val="85"/>
          <w:kern w:val="0"/>
          <w:sz w:val="48"/>
          <w:szCs w:val="48"/>
          <w:lang w:val="en-US" w:eastAsia="zh-CN"/>
        </w:rPr>
      </w:pPr>
      <w:r>
        <w:rPr>
          <w:rFonts w:hint="eastAsia"/>
          <w:b/>
          <w:w w:val="85"/>
          <w:kern w:val="0"/>
          <w:sz w:val="48"/>
          <w:szCs w:val="48"/>
        </w:rPr>
        <w:t>按照以下报价文件格式</w:t>
      </w:r>
      <w:r>
        <w:rPr>
          <w:rFonts w:hint="eastAsia"/>
          <w:b/>
          <w:w w:val="85"/>
          <w:kern w:val="0"/>
          <w:sz w:val="48"/>
          <w:szCs w:val="48"/>
          <w:lang w:val="en-US" w:eastAsia="zh-CN"/>
        </w:rPr>
        <w:t>报价</w:t>
      </w:r>
    </w:p>
    <w:p w14:paraId="0066700E">
      <w:pPr>
        <w:pStyle w:val="8"/>
        <w:rPr>
          <w:rFonts w:hint="eastAsia"/>
          <w:lang w:eastAsia="zh-CN"/>
        </w:rPr>
      </w:pPr>
    </w:p>
    <w:p w14:paraId="730EE9E9">
      <w:pPr>
        <w:pStyle w:val="2"/>
        <w:jc w:val="center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03BCF78F">
      <w:pPr>
        <w:pStyle w:val="6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pacing w:val="-57"/>
          <w:w w:val="95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Toc22847"/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灵璧县下楼生态清洁小流域（卧李片区）水土保持工程和灵璧县下楼生态清洁小流域（卧李片区）水土保持工程（梯田、清淤及涵管部分）结算审计服务询价公告</w:t>
      </w:r>
    </w:p>
    <w:p w14:paraId="144B0ADB">
      <w:pPr>
        <w:pStyle w:val="6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0"/>
          <w:w w:val="94"/>
          <w:sz w:val="44"/>
          <w:szCs w:val="44"/>
          <w:lang w:val="en-US"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报 价 文 件</w:t>
      </w:r>
    </w:p>
    <w:p w14:paraId="6A50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0BD307">
      <w:pPr>
        <w:pStyle w:val="6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98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7F49E9D">
      <w:pPr>
        <w:pStyle w:val="6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E14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2033C0D">
      <w:pPr>
        <w:pStyle w:val="8"/>
        <w:rPr>
          <w:rFonts w:hint="eastAsia" w:ascii="宋体" w:hAnsi="宋体" w:eastAsia="宋体" w:cs="宋体"/>
          <w:sz w:val="24"/>
          <w:szCs w:val="24"/>
        </w:rPr>
      </w:pPr>
    </w:p>
    <w:p w14:paraId="1F4898C4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58286205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70C530BA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79407265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7B018C42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4A1AB211">
      <w:pPr>
        <w:pStyle w:val="7"/>
        <w:rPr>
          <w:rFonts w:hint="eastAsia" w:ascii="宋体" w:hAnsi="宋体" w:eastAsia="宋体" w:cs="宋体"/>
          <w:sz w:val="24"/>
          <w:szCs w:val="24"/>
        </w:rPr>
      </w:pPr>
    </w:p>
    <w:p w14:paraId="50A5B90B">
      <w:pPr>
        <w:pStyle w:val="6"/>
        <w:keepNext w:val="0"/>
        <w:keepLines w:val="0"/>
        <w:pageBreakBefore w:val="0"/>
        <w:widowControl w:val="0"/>
        <w:tabs>
          <w:tab w:val="right" w:leader="dot" w:pos="8302"/>
          <w:tab w:val="clear" w:pos="9016"/>
        </w:tabs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45EFF3E">
      <w:pPr>
        <w:tabs>
          <w:tab w:val="left" w:pos="5880"/>
        </w:tabs>
        <w:ind w:right="58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</w:rPr>
        <w:t>章）</w:t>
      </w:r>
    </w:p>
    <w:p w14:paraId="0579DEC4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98943">
      <w:pPr>
        <w:pStyle w:val="3"/>
        <w:spacing w:before="1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04527A">
      <w:pPr>
        <w:tabs>
          <w:tab w:val="left" w:pos="3510"/>
          <w:tab w:val="left" w:pos="4912"/>
          <w:tab w:val="left" w:pos="6450"/>
        </w:tabs>
        <w:spacing w:before="6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E34A062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10" w:h="16850"/>
          <w:pgMar w:top="1599" w:right="1298" w:bottom="1247" w:left="1418" w:header="0" w:footer="0" w:gutter="0"/>
          <w:cols w:space="720" w:num="1"/>
        </w:sectPr>
      </w:pPr>
    </w:p>
    <w:p w14:paraId="59C5D33E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</w:p>
    <w:p w14:paraId="63F9FCB5">
      <w:pPr>
        <w:jc w:val="center"/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目  录</w:t>
      </w:r>
    </w:p>
    <w:p w14:paraId="0E9BF9E3">
      <w:pPr>
        <w:pStyle w:val="8"/>
        <w:rPr>
          <w:rFonts w:hint="eastAsia"/>
          <w:lang w:val="en-US" w:eastAsia="zh-CN"/>
        </w:rPr>
      </w:pPr>
    </w:p>
    <w:p w14:paraId="5729FB51">
      <w:pPr>
        <w:pStyle w:val="8"/>
        <w:rPr>
          <w:rFonts w:hint="eastAsia" w:ascii="仿宋_GB2312" w:hAnsi="仿宋_GB2312" w:eastAsia="仿宋_GB2312" w:cs="仿宋_GB2312"/>
          <w:b/>
          <w:bCs w:val="0"/>
          <w:kern w:val="0"/>
          <w:sz w:val="44"/>
          <w:szCs w:val="44"/>
          <w:lang w:val="en-US" w:eastAsia="zh-CN"/>
        </w:rPr>
      </w:pPr>
    </w:p>
    <w:p w14:paraId="08C9874C">
      <w:pPr>
        <w:pStyle w:val="3"/>
        <w:spacing w:line="600" w:lineRule="exact"/>
        <w:ind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一、报价函</w:t>
      </w:r>
    </w:p>
    <w:p w14:paraId="76F29E36">
      <w:pPr>
        <w:pStyle w:val="3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二、授权委托书</w:t>
      </w:r>
    </w:p>
    <w:p w14:paraId="405FD7F9">
      <w:pPr>
        <w:pStyle w:val="3"/>
        <w:spacing w:before="132" w:line="600" w:lineRule="exact"/>
        <w:ind w:right="3139" w:firstLine="596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三、营业执照、项目业绩证明</w:t>
      </w:r>
    </w:p>
    <w:p w14:paraId="719CCEDA">
      <w:pPr>
        <w:pStyle w:val="3"/>
        <w:spacing w:before="132" w:line="600" w:lineRule="exact"/>
        <w:ind w:right="3139" w:firstLine="596" w:firstLineChars="200"/>
        <w:jc w:val="left"/>
        <w:rPr>
          <w:rFonts w:hint="default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  <w:t>四、结算审计人员证书扫描件及社保证明</w:t>
      </w:r>
    </w:p>
    <w:p w14:paraId="1A81A7CD">
      <w:pPr>
        <w:pStyle w:val="12"/>
        <w:rPr>
          <w:rFonts w:hint="eastAsia" w:ascii="宋体" w:hAnsi="宋体" w:eastAsia="宋体" w:cs="宋体"/>
          <w:sz w:val="28"/>
          <w:szCs w:val="28"/>
        </w:rPr>
      </w:pPr>
    </w:p>
    <w:p w14:paraId="5DFB555C">
      <w:pPr>
        <w:rPr>
          <w:rFonts w:hint="eastAsia" w:ascii="宋体" w:hAnsi="宋体" w:eastAsia="宋体" w:cs="宋体"/>
          <w:sz w:val="28"/>
          <w:szCs w:val="28"/>
        </w:rPr>
      </w:pPr>
    </w:p>
    <w:p w14:paraId="629ABADF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EB0E0D4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EE74548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317D6637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01C90247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460851D7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D716DB8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658FBCF0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7B8F8B79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0DDB9199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51916FC8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51D4D0F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0F35016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76183CCA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416D7815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55D075D3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6E406FD6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65B523C1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0B34F1F1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0E533974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4594F16A">
      <w:pPr>
        <w:pStyle w:val="8"/>
        <w:rPr>
          <w:rFonts w:hint="eastAsia" w:ascii="宋体" w:hAnsi="宋体" w:eastAsia="宋体" w:cs="宋体"/>
          <w:sz w:val="28"/>
          <w:szCs w:val="28"/>
        </w:rPr>
      </w:pPr>
    </w:p>
    <w:p w14:paraId="1E9EECC0">
      <w:pPr>
        <w:widowControl/>
        <w:rPr>
          <w:rFonts w:ascii="黑体" w:hAnsi="黑体" w:eastAsia="黑体" w:cs="黑体"/>
          <w:sz w:val="44"/>
          <w:szCs w:val="44"/>
        </w:rPr>
      </w:pPr>
    </w:p>
    <w:p w14:paraId="5DA689C4">
      <w:pPr>
        <w:pStyle w:val="3"/>
        <w:ind w:left="1844"/>
      </w:pPr>
    </w:p>
    <w:p w14:paraId="01F140F4">
      <w:pPr>
        <w:pStyle w:val="3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一、报 价 函</w:t>
      </w:r>
    </w:p>
    <w:p w14:paraId="4EB56C41">
      <w:pPr>
        <w:pStyle w:val="3"/>
        <w:spacing w:before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20DA4C">
      <w:pPr>
        <w:pStyle w:val="3"/>
        <w:spacing w:before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02CAA4">
      <w:pPr>
        <w:pStyle w:val="3"/>
        <w:tabs>
          <w:tab w:val="left" w:pos="4924"/>
          <w:tab w:val="left" w:pos="7454"/>
        </w:tabs>
        <w:spacing w:before="173"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灵璧县水利局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30"/>
          <w:szCs w:val="30"/>
        </w:rPr>
        <w:t>人名称）：</w:t>
      </w:r>
    </w:p>
    <w:p w14:paraId="18358E83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6A9ABD3F">
      <w:pPr>
        <w:pStyle w:val="3"/>
        <w:tabs>
          <w:tab w:val="left" w:pos="2212"/>
          <w:tab w:val="left" w:pos="4918"/>
        </w:tabs>
        <w:spacing w:before="74" w:line="360" w:lineRule="auto"/>
        <w:ind w:right="173" w:firstLine="900" w:firstLineChars="300"/>
        <w:rPr>
          <w:rFonts w:hint="eastAsia" w:ascii="黑体" w:eastAsia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我单位愿按皖价服（2007）86号工程造价咨询服务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%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sz w:val="30"/>
          <w:szCs w:val="30"/>
        </w:rPr>
        <w:t>收取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u w:val="single"/>
          <w:lang w:val="en-US" w:eastAsia="zh-CN"/>
        </w:rPr>
        <w:t>灵璧县下楼生态清洁小流域（卧李片区）水土保持工程（梯田、清淤、涵管部分）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结算审计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服务费</w:t>
      </w:r>
      <w:r>
        <w:rPr>
          <w:rFonts w:hint="eastAsia" w:ascii="黑体" w:eastAsia="黑体"/>
          <w:sz w:val="30"/>
          <w:szCs w:val="30"/>
        </w:rPr>
        <w:t>。</w:t>
      </w:r>
    </w:p>
    <w:p w14:paraId="7711A19D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15C5951">
      <w:pPr>
        <w:pStyle w:val="13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0BD48DC0">
      <w:pPr>
        <w:pStyle w:val="13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23DC72">
      <w:pPr>
        <w:pStyle w:val="13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CB0760">
      <w:pPr>
        <w:pStyle w:val="13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16E4697F">
      <w:pPr>
        <w:pStyle w:val="13"/>
        <w:tabs>
          <w:tab w:val="left" w:pos="1418"/>
        </w:tabs>
        <w:spacing w:line="312" w:lineRule="auto"/>
        <w:ind w:left="904" w:right="324" w:firstLine="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B4F4806">
      <w:pPr>
        <w:pStyle w:val="13"/>
        <w:tabs>
          <w:tab w:val="left" w:pos="1418"/>
        </w:tabs>
        <w:spacing w:line="312" w:lineRule="auto"/>
        <w:ind w:left="903" w:leftChars="430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报价人（盖章）：           </w:t>
      </w:r>
    </w:p>
    <w:p w14:paraId="27BB599E">
      <w:pPr>
        <w:pStyle w:val="13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DB4904A">
      <w:pPr>
        <w:pStyle w:val="13"/>
        <w:tabs>
          <w:tab w:val="left" w:pos="1418"/>
        </w:tabs>
        <w:spacing w:line="312" w:lineRule="auto"/>
        <w:ind w:left="422" w:leftChars="201" w:right="324" w:firstLine="3750" w:firstLineChars="1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2BDB132F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40A6D19C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12B3FCA3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3D5E5D02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183A757E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5940ABDA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4A2156F">
      <w:pPr>
        <w:pStyle w:val="12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330FC6EA">
      <w:pPr>
        <w:pStyle w:val="3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94ACA61">
      <w:pPr>
        <w:pStyle w:val="3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C68FEC7">
      <w:pPr>
        <w:pStyle w:val="3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授权委托书</w:t>
      </w:r>
    </w:p>
    <w:p w14:paraId="5200D9BE">
      <w:pPr>
        <w:pStyle w:val="3"/>
        <w:ind w:left="1844" w:firstLine="1446" w:firstLineChars="45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0E42D4F1">
      <w:pPr>
        <w:pStyle w:val="3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8D95A1E">
      <w:pPr>
        <w:pStyle w:val="3"/>
        <w:tabs>
          <w:tab w:val="left" w:pos="2029"/>
          <w:tab w:val="left" w:pos="3239"/>
          <w:tab w:val="left" w:pos="6011"/>
          <w:tab w:val="left" w:pos="8421"/>
        </w:tabs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报价人名称）的法定代表人</w:t>
      </w:r>
      <w:r>
        <w:rPr>
          <w:rFonts w:hint="eastAsia" w:ascii="仿宋_GB2312" w:hAnsi="仿宋_GB2312" w:eastAsia="仿宋_GB2312" w:cs="仿宋_GB2312"/>
          <w:spacing w:val="-116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（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姓名）为我方代理人。代理人根据授权，以我方名义签署、澄清确认、递交、撤回、修改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（项目名称）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/  </w:t>
      </w:r>
      <w:r>
        <w:rPr>
          <w:rFonts w:hint="eastAsia" w:ascii="仿宋_GB2312" w:hAnsi="仿宋_GB2312" w:eastAsia="仿宋_GB2312" w:cs="仿宋_GB2312"/>
          <w:sz w:val="30"/>
          <w:szCs w:val="30"/>
        </w:rPr>
        <w:t>报价文件、签订合同和处理有关事宜，其法律后果由我方承担。</w:t>
      </w:r>
    </w:p>
    <w:p w14:paraId="59905C64">
      <w:pPr>
        <w:pStyle w:val="3"/>
        <w:spacing w:line="360" w:lineRule="auto"/>
        <w:ind w:firstLine="750" w:firstLineChars="2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委托期限：自本委托书签署之日起至报价有效期期满。代理人无转委托权。</w:t>
      </w:r>
    </w:p>
    <w:p w14:paraId="532CA451">
      <w:pPr>
        <w:pStyle w:val="3"/>
        <w:spacing w:line="312" w:lineRule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DCA6F93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 法定代表人身份证复印件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委托代理人身份证复印件</w:t>
      </w:r>
    </w:p>
    <w:p w14:paraId="5EE8CF4C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6FE0D6E">
      <w:pPr>
        <w:spacing w:before="163" w:line="312" w:lineRule="auto"/>
        <w:ind w:left="22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B174CCB">
      <w:pPr>
        <w:pStyle w:val="3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65D8CF85">
      <w:pPr>
        <w:pStyle w:val="3"/>
        <w:spacing w:before="4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4AAF90">
      <w:pPr>
        <w:pStyle w:val="3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（盖单位章）</w:t>
      </w:r>
    </w:p>
    <w:p w14:paraId="27C7483A">
      <w:pPr>
        <w:pStyle w:val="3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6D544408">
      <w:pPr>
        <w:pStyle w:val="3"/>
        <w:tabs>
          <w:tab w:val="left" w:pos="7115"/>
          <w:tab w:val="left" w:pos="7716"/>
          <w:tab w:val="left" w:pos="8371"/>
        </w:tabs>
        <w:spacing w:line="360" w:lineRule="auto"/>
        <w:ind w:right="50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</w:t>
      </w:r>
    </w:p>
    <w:p w14:paraId="6D4435D3">
      <w:pPr>
        <w:pStyle w:val="3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委托代理人：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（签字） </w:t>
      </w:r>
    </w:p>
    <w:p w14:paraId="2F2F2B24">
      <w:pPr>
        <w:pStyle w:val="3"/>
        <w:tabs>
          <w:tab w:val="left" w:pos="7836"/>
          <w:tab w:val="left" w:pos="8491"/>
        </w:tabs>
        <w:spacing w:before="2" w:line="360" w:lineRule="auto"/>
        <w:ind w:right="388" w:firstLine="2240" w:firstLineChars="8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6E6451FC">
      <w:pPr>
        <w:pStyle w:val="3"/>
        <w:tabs>
          <w:tab w:val="left" w:pos="5682"/>
          <w:tab w:val="left" w:pos="7002"/>
          <w:tab w:val="left" w:pos="8138"/>
        </w:tabs>
        <w:spacing w:line="360" w:lineRule="auto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53A98231">
      <w:pPr>
        <w:pStyle w:val="3"/>
        <w:spacing w:before="9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804503">
      <w:pPr>
        <w:pStyle w:val="3"/>
        <w:spacing w:before="1" w:line="312" w:lineRule="auto"/>
        <w:ind w:right="322"/>
        <w:rPr>
          <w:spacing w:val="-30"/>
          <w:sz w:val="24"/>
          <w:szCs w:val="24"/>
        </w:rPr>
      </w:pPr>
    </w:p>
    <w:p w14:paraId="1F92CA78">
      <w:pPr>
        <w:pStyle w:val="3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741E5EE3">
      <w:pPr>
        <w:pStyle w:val="3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0CB28585">
      <w:pPr>
        <w:pStyle w:val="3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23033CAE">
      <w:pPr>
        <w:pStyle w:val="3"/>
        <w:ind w:firstLine="2249" w:firstLineChars="700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营业执照及项目业绩证明</w:t>
      </w:r>
    </w:p>
    <w:p w14:paraId="52FD6D94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5A9B3504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7108697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D3D98E1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CD32CC7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7CF1967E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E7AAA25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5DE7A711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56BB1A21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5BE467F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33EDD5C9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0721F53A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52EF80A6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6DAEB276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462D2130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1572D739">
      <w:pPr>
        <w:pStyle w:val="3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32" w:line="600" w:lineRule="exact"/>
        <w:ind w:right="3139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72F2B90A">
      <w:pPr>
        <w:pStyle w:val="3"/>
        <w:rPr>
          <w:rFonts w:hint="eastAsia" w:ascii="黑体" w:eastAsia="黑体"/>
          <w:sz w:val="32"/>
        </w:rPr>
      </w:pPr>
    </w:p>
    <w:p w14:paraId="32D4771A">
      <w:pPr>
        <w:pStyle w:val="3"/>
        <w:jc w:val="both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0A69764C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328D4746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</w:p>
    <w:p w14:paraId="596FEE08"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四、结算审计人员证书扫描件及社保证明</w:t>
      </w:r>
      <w:bookmarkStart w:id="1" w:name="_GoBack"/>
      <w:bookmarkEnd w:id="1"/>
    </w:p>
    <w:p w14:paraId="1E2CAEE6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08EB13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415DDB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EBEB7">
      <w:pPr>
        <w:pStyle w:val="3"/>
        <w:rPr>
          <w:sz w:val="26"/>
        </w:rPr>
      </w:pPr>
    </w:p>
    <w:p w14:paraId="7D0A3866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480FD27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7C6E3820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451CCA0C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</w:p>
    <w:p w14:paraId="4497EA28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0969DB71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 w14:paraId="2EA75EFD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bookmarkEnd w:id="0"/>
    <w:p w14:paraId="49FBC5CC">
      <w:pPr>
        <w:pStyle w:val="8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</w:p>
    <w:p w14:paraId="3E75A6B5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3FFA174A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221EE0E7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27A37490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5568B40D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02F01DCD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3B6D4292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6F85B23D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189C3794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3332C560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38AB24A0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2B13A933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568B6988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5BF491B4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6B76C862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p w14:paraId="26BA785D">
      <w:pPr>
        <w:pStyle w:val="3"/>
        <w:spacing w:before="132" w:line="600" w:lineRule="exact"/>
        <w:ind w:right="3139"/>
        <w:jc w:val="both"/>
        <w:rPr>
          <w:rFonts w:hint="default" w:ascii="仿宋_GB2312" w:hAnsi="仿宋_GB2312" w:eastAsia="仿宋_GB2312" w:cs="仿宋_GB2312"/>
          <w:snapToGrid w:val="0"/>
          <w:color w:val="000000"/>
          <w:spacing w:val="-1"/>
          <w:kern w:val="0"/>
          <w:position w:val="22"/>
          <w:sz w:val="30"/>
          <w:szCs w:val="30"/>
          <w:lang w:val="en-US" w:eastAsia="zh-CN" w:bidi="ar-SA"/>
        </w:rPr>
      </w:pPr>
    </w:p>
    <w:p w14:paraId="2D38EBA7">
      <w:pPr>
        <w:pStyle w:val="8"/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</w:pPr>
    </w:p>
    <w:sectPr>
      <w:footerReference r:id="rId5" w:type="default"/>
      <w:pgSz w:w="11910" w:h="16850"/>
      <w:pgMar w:top="1491" w:right="1315" w:bottom="1338" w:left="1440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23F"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ZmZWY3ZGY4YmYyMDIwZmI0NzgyMGQzNDAyYjVmM2MifQ=="/>
  </w:docVars>
  <w:rsids>
    <w:rsidRoot w:val="00000000"/>
    <w:rsid w:val="043075A5"/>
    <w:rsid w:val="099A00F5"/>
    <w:rsid w:val="1277358D"/>
    <w:rsid w:val="13107F08"/>
    <w:rsid w:val="14E26366"/>
    <w:rsid w:val="151744AB"/>
    <w:rsid w:val="17FD3610"/>
    <w:rsid w:val="1A96554F"/>
    <w:rsid w:val="1AB45245"/>
    <w:rsid w:val="1AF1416D"/>
    <w:rsid w:val="1D881303"/>
    <w:rsid w:val="1E9B0FC5"/>
    <w:rsid w:val="20896AA8"/>
    <w:rsid w:val="266F0377"/>
    <w:rsid w:val="269A42F3"/>
    <w:rsid w:val="28692EB9"/>
    <w:rsid w:val="295E6B3A"/>
    <w:rsid w:val="2AFB26C9"/>
    <w:rsid w:val="2B213D29"/>
    <w:rsid w:val="2CB5184E"/>
    <w:rsid w:val="31CF7105"/>
    <w:rsid w:val="322330A4"/>
    <w:rsid w:val="33C738FD"/>
    <w:rsid w:val="366721FA"/>
    <w:rsid w:val="386E622C"/>
    <w:rsid w:val="3C47372B"/>
    <w:rsid w:val="3F865BC8"/>
    <w:rsid w:val="42F0679A"/>
    <w:rsid w:val="462406C2"/>
    <w:rsid w:val="47745049"/>
    <w:rsid w:val="4D635D09"/>
    <w:rsid w:val="50335A8A"/>
    <w:rsid w:val="524300BE"/>
    <w:rsid w:val="54741567"/>
    <w:rsid w:val="5B5A6FDD"/>
    <w:rsid w:val="5C424943"/>
    <w:rsid w:val="622C5ADE"/>
    <w:rsid w:val="627F0010"/>
    <w:rsid w:val="65CA1A84"/>
    <w:rsid w:val="66666A8A"/>
    <w:rsid w:val="694E3DA2"/>
    <w:rsid w:val="69F05CE0"/>
    <w:rsid w:val="6F9920C0"/>
    <w:rsid w:val="71BF7072"/>
    <w:rsid w:val="73CE5B38"/>
    <w:rsid w:val="74135CBB"/>
    <w:rsid w:val="76C113A3"/>
    <w:rsid w:val="79083885"/>
    <w:rsid w:val="7A1D633B"/>
    <w:rsid w:val="7C922629"/>
    <w:rsid w:val="7DB061A5"/>
    <w:rsid w:val="7E091D8E"/>
    <w:rsid w:val="7F8C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微软简标宋" w:hAnsi="微软简标宋"/>
      <w:color w:val="000000"/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9016"/>
      </w:tabs>
      <w:spacing w:line="440" w:lineRule="exact"/>
    </w:pPr>
    <w:rPr>
      <w:b/>
    </w:rPr>
  </w:style>
  <w:style w:type="paragraph" w:styleId="7">
    <w:name w:val="Body Text First Indent"/>
    <w:basedOn w:val="3"/>
    <w:qFormat/>
    <w:uiPriority w:val="0"/>
    <w:pPr>
      <w:spacing w:line="400" w:lineRule="atLeast"/>
      <w:ind w:firstLine="426"/>
    </w:pPr>
    <w:rPr>
      <w:rFonts w:ascii="Times New Roman" w:hAnsi="Times New Roman"/>
      <w:sz w:val="24"/>
      <w:szCs w:val="20"/>
    </w:rPr>
  </w:style>
  <w:style w:type="paragraph" w:styleId="8">
    <w:name w:val="Body Text First Indent 2"/>
    <w:basedOn w:val="4"/>
    <w:autoRedefine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2"/>
    <w:basedOn w:val="2"/>
    <w:next w:val="1"/>
    <w:qFormat/>
    <w:uiPriority w:val="0"/>
    <w:pPr>
      <w:keepNext w:val="0"/>
      <w:keepLines w:val="0"/>
      <w:spacing w:line="360" w:lineRule="auto"/>
      <w:jc w:val="center"/>
    </w:pPr>
    <w:rPr>
      <w:rFonts w:ascii="宋体" w:hAnsi="宋体" w:cs="Arial"/>
      <w:color w:val="000000"/>
      <w:sz w:val="21"/>
      <w:szCs w:val="21"/>
    </w:rPr>
  </w:style>
  <w:style w:type="paragraph" w:customStyle="1" w:styleId="13">
    <w:name w:val="List Paragraph"/>
    <w:basedOn w:val="1"/>
    <w:qFormat/>
    <w:uiPriority w:val="1"/>
    <w:pPr>
      <w:ind w:left="424" w:firstLine="48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496</Words>
  <Characters>500</Characters>
  <TotalTime>4</TotalTime>
  <ScaleCrop>false</ScaleCrop>
  <LinksUpToDate>false</LinksUpToDate>
  <CharactersWithSpaces>783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2023-07-11T15:33:00Z</dcterms:created>
  <dc:creator>Administrator</dc:creator>
  <cp:lastModifiedBy>蓝染的时光</cp:lastModifiedBy>
  <cp:lastPrinted>2025-08-26T00:34:00Z</cp:lastPrinted>
  <dcterms:modified xsi:type="dcterms:W3CDTF">2025-09-23T02:12:34Z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2023-11-21T10:06:47Z</vt:filetime>
  </property>
  <property fmtid="{D5CDD505-2E9C-101B-9397-08002B2CF9AE}" pid="4" name="KSOProductBuildVer">
    <vt:lpwstr>2052-12.1.0.22529</vt:lpwstr>
  </property>
  <property fmtid="{D5CDD505-2E9C-101B-9397-08002B2CF9AE}" pid="5" name="ICV">
    <vt:lpwstr>41D12B546242415AA0527D9127195700_13</vt:lpwstr>
  </property>
  <property fmtid="{D5CDD505-2E9C-101B-9397-08002B2CF9AE}" pid="6" name="KSOTemplateDocerSaveRecord">
    <vt:lpwstr>eyJoZGlkIjoiNmQ3OTgwYzE2Y2YwMDYxOTkwMWM3M2I3ZDU1NmI4YjYiLCJ1c2VySWQiOiIxOTczNDkzOTQifQ==</vt:lpwstr>
  </property>
</Properties>
</file>